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42" w:rsidRPr="00D16756" w:rsidRDefault="007B5442" w:rsidP="00D16756">
      <w:pPr>
        <w:shd w:val="clear" w:color="auto" w:fill="FFFFFF"/>
        <w:spacing w:before="300" w:after="225" w:line="240" w:lineRule="auto"/>
        <w:jc w:val="center"/>
        <w:outlineLvl w:val="1"/>
        <w:rPr>
          <w:rFonts w:ascii="Times New Roman" w:eastAsia="Times New Roman" w:hAnsi="Times New Roman" w:cs="Times New Roman"/>
          <w:b/>
          <w:color w:val="343434"/>
          <w:sz w:val="24"/>
          <w:szCs w:val="24"/>
          <w:lang w:eastAsia="ru-RU"/>
        </w:rPr>
      </w:pPr>
      <w:r w:rsidRPr="00D16756">
        <w:rPr>
          <w:rFonts w:ascii="Times New Roman" w:eastAsia="Times New Roman" w:hAnsi="Times New Roman" w:cs="Times New Roman"/>
          <w:b/>
          <w:color w:val="343434"/>
          <w:sz w:val="24"/>
          <w:szCs w:val="24"/>
          <w:lang w:eastAsia="ru-RU"/>
        </w:rPr>
        <w:t>ТРАДИЦИИ ВОСПИТАНИЯ НАНАЙСКИХ ДЕТЕЙ</w:t>
      </w:r>
      <w:bookmarkStart w:id="0" w:name="_GoBack"/>
      <w:bookmarkEnd w:id="0"/>
    </w:p>
    <w:p w:rsidR="007B5442" w:rsidRPr="007B5442" w:rsidRDefault="007B5442" w:rsidP="007B544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       Коренные народы Севера, Сибири и Дальнего Востока РФ (примерно в 250тыс человек) относятся к одной из наиболее уязвимых ячеек российского общества. </w:t>
      </w:r>
      <w:proofErr w:type="spellStart"/>
      <w:proofErr w:type="gramStart"/>
      <w:r w:rsidRPr="007B5442">
        <w:rPr>
          <w:rFonts w:ascii="Times New Roman" w:eastAsia="Times New Roman" w:hAnsi="Times New Roman" w:cs="Times New Roman"/>
          <w:color w:val="333333"/>
          <w:sz w:val="24"/>
          <w:szCs w:val="24"/>
          <w:lang w:eastAsia="ru-RU"/>
        </w:rPr>
        <w:t>Нана́йцы</w:t>
      </w:r>
      <w:proofErr w:type="spellEnd"/>
      <w:proofErr w:type="gramEnd"/>
      <w:r w:rsidRPr="007B5442">
        <w:rPr>
          <w:rFonts w:ascii="Times New Roman" w:eastAsia="Times New Roman" w:hAnsi="Times New Roman" w:cs="Times New Roman"/>
          <w:color w:val="333333"/>
          <w:sz w:val="24"/>
          <w:szCs w:val="24"/>
          <w:lang w:eastAsia="ru-RU"/>
        </w:rPr>
        <w:t xml:space="preserve"> (</w:t>
      </w:r>
      <w:proofErr w:type="spellStart"/>
      <w:r w:rsidRPr="007B5442">
        <w:rPr>
          <w:rFonts w:ascii="Times New Roman" w:eastAsia="Times New Roman" w:hAnsi="Times New Roman" w:cs="Times New Roman"/>
          <w:color w:val="333333"/>
          <w:sz w:val="24"/>
          <w:szCs w:val="24"/>
          <w:lang w:eastAsia="ru-RU"/>
        </w:rPr>
        <w:t>нанайск</w:t>
      </w:r>
      <w:proofErr w:type="spellEnd"/>
      <w:r w:rsidRPr="007B5442">
        <w:rPr>
          <w:rFonts w:ascii="Times New Roman" w:eastAsia="Times New Roman" w:hAnsi="Times New Roman" w:cs="Times New Roman"/>
          <w:color w:val="333333"/>
          <w:sz w:val="24"/>
          <w:szCs w:val="24"/>
          <w:lang w:eastAsia="ru-RU"/>
        </w:rPr>
        <w:t xml:space="preserve">. </w:t>
      </w:r>
      <w:proofErr w:type="spellStart"/>
      <w:r w:rsidRPr="007B5442">
        <w:rPr>
          <w:rFonts w:ascii="Times New Roman" w:eastAsia="Times New Roman" w:hAnsi="Times New Roman" w:cs="Times New Roman"/>
          <w:color w:val="333333"/>
          <w:sz w:val="24"/>
          <w:szCs w:val="24"/>
          <w:lang w:eastAsia="ru-RU"/>
        </w:rPr>
        <w:t>нанай</w:t>
      </w:r>
      <w:proofErr w:type="spellEnd"/>
      <w:r w:rsidRPr="007B5442">
        <w:rPr>
          <w:rFonts w:ascii="Times New Roman" w:eastAsia="Times New Roman" w:hAnsi="Times New Roman" w:cs="Times New Roman"/>
          <w:color w:val="333333"/>
          <w:sz w:val="24"/>
          <w:szCs w:val="24"/>
          <w:lang w:eastAsia="ru-RU"/>
        </w:rPr>
        <w:t xml:space="preserve">, нани; кит. </w:t>
      </w:r>
      <w:proofErr w:type="spellStart"/>
      <w:r w:rsidRPr="007B5442">
        <w:rPr>
          <w:rFonts w:ascii="Times New Roman" w:eastAsia="MS Gothic" w:hAnsi="Times New Roman" w:cs="Times New Roman"/>
          <w:color w:val="333333"/>
          <w:sz w:val="24"/>
          <w:szCs w:val="24"/>
          <w:lang w:eastAsia="ru-RU"/>
        </w:rPr>
        <w:t>赫哲族</w:t>
      </w:r>
      <w:proofErr w:type="spellEnd"/>
      <w:r w:rsidRPr="007B5442">
        <w:rPr>
          <w:rFonts w:ascii="Times New Roman" w:eastAsia="Times New Roman" w:hAnsi="Times New Roman" w:cs="Times New Roman"/>
          <w:color w:val="333333"/>
          <w:sz w:val="24"/>
          <w:szCs w:val="24"/>
          <w:lang w:eastAsia="ru-RU"/>
        </w:rPr>
        <w:t>; устаревшее гольды) — коренной малочисленный народ Дальнего Востока, проживающий по берегам Амура и его притоков Уссури и Сунгари в России и Китае. В Хабаровском крае из 24 тысяч коренных народов они составляют половину. На наш взгляд, заслуживает внимания веками сложившаяся система традиционного этнического воспитания нанайских детей, которая в настоящее время дает немало положительных примеров в воспитании подрастающего поколения для сохранения уникальной этнической самобытности нанайцев.</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Традиции обладают устойчивым набором признаков: длительностью существования, способностью к трансплантации, т.е. к преодолению временных координат, к переходу почти в неизменном виде от одного поколения к другому, к повторяемости, т. е. к тем или иным формам отношений, повторяющимся в течение определенного времени, закрепляющимся в привычках людей, становясь традиционными. Именно повторяемость традиционных действий дает им определенную педагогическую силу. В процессе повторения однотипных действий в различных вариациях происходит своеобразное нравственное упражнение, что и создает условия для формирования моральных привычек. Традиции воспитания – это та сфера материальной и духовной жизни народа, которая прямо и непосредственно связана с воспитанием детей, включая даже уходящие ассоциативные связи. </w:t>
      </w:r>
      <w:proofErr w:type="gramStart"/>
      <w:r w:rsidRPr="007B5442">
        <w:rPr>
          <w:rFonts w:ascii="Times New Roman" w:eastAsia="Times New Roman" w:hAnsi="Times New Roman" w:cs="Times New Roman"/>
          <w:color w:val="333333"/>
          <w:sz w:val="24"/>
          <w:szCs w:val="24"/>
          <w:lang w:eastAsia="ru-RU"/>
        </w:rPr>
        <w:t>Это весьма широкое понятие, куда входят: колыбель и колыбельные песни, игрушки и игровые песни, детская одежда и подвижные игры, детские орудия труда и трудовые обязанности детей, детская пища и правила кормления детей, детский фольклор и детские праздники, традиционные формы назидания, заветы предков потомкам, советы молодой матери, спортивные и другие состязания подростков, посвящение их в полноправные члены рода, методы приучения и</w:t>
      </w:r>
      <w:proofErr w:type="gramEnd"/>
      <w:r w:rsidRPr="007B5442">
        <w:rPr>
          <w:rFonts w:ascii="Times New Roman" w:eastAsia="Times New Roman" w:hAnsi="Times New Roman" w:cs="Times New Roman"/>
          <w:color w:val="333333"/>
          <w:sz w:val="24"/>
          <w:szCs w:val="24"/>
          <w:lang w:eastAsia="ru-RU"/>
        </w:rPr>
        <w:t xml:space="preserve"> совокупность взглядов народа на подготовку подрастающего поколения к жизни.</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Рассмотрим некоторые из них. Зыбка, люлька украшалась особенно любовно с использованием элементов национального орнамента. Соблюдался запрет не качать пустую колыбель, так как злой дух займет место ребенка и будет вредить его здоровью. Как охранительные обереги на обе душки колыбели подвешивали клыки зверей, кусочек змеиной кожи, иглы ежа, когти рыси, волка, медведя, клыки кабана. По дуге над колыбелью скребли палочкой либо трубочкой, успокаивая ребенка и одновременно аккомпанируя колыбельной песне.</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Игрушка – это своеобразный ключ к пониманию забытых обрядов, обычаев и символов, знаков и ритуалов. В ней отражаются философские и нравственные воззрения нанайцев. В сказках, в которых действовали куклы, они всегда доброжелательны и благодарны по отношению к герою, верные его помощники. </w:t>
      </w:r>
      <w:proofErr w:type="gramStart"/>
      <w:r w:rsidRPr="007B5442">
        <w:rPr>
          <w:rFonts w:ascii="Times New Roman" w:eastAsia="Times New Roman" w:hAnsi="Times New Roman" w:cs="Times New Roman"/>
          <w:color w:val="333333"/>
          <w:sz w:val="24"/>
          <w:szCs w:val="24"/>
          <w:lang w:eastAsia="ru-RU"/>
        </w:rPr>
        <w:t>Игрушки изготавливались из самых разнообразных материалов: рыбьей кожи, плавников, костей рыбы, перьев птиц, ракушек, болотного мха, дерева, березового гриба, тальника, бересты, мха, ткани, бумаги, картона, железа.</w:t>
      </w:r>
      <w:proofErr w:type="gramEnd"/>
      <w:r w:rsidRPr="007B5442">
        <w:rPr>
          <w:rFonts w:ascii="Times New Roman" w:eastAsia="Times New Roman" w:hAnsi="Times New Roman" w:cs="Times New Roman"/>
          <w:color w:val="333333"/>
          <w:sz w:val="24"/>
          <w:szCs w:val="24"/>
          <w:lang w:eastAsia="ru-RU"/>
        </w:rPr>
        <w:t xml:space="preserve"> Традиционные игрушки условно подразделяются на три группы: игрушки девочек, игрушки мальчиков, и общие игрушки для обеих групп детей. </w:t>
      </w:r>
      <w:proofErr w:type="gramStart"/>
      <w:r w:rsidRPr="007B5442">
        <w:rPr>
          <w:rFonts w:ascii="Times New Roman" w:eastAsia="Times New Roman" w:hAnsi="Times New Roman" w:cs="Times New Roman"/>
          <w:color w:val="333333"/>
          <w:sz w:val="24"/>
          <w:szCs w:val="24"/>
          <w:lang w:eastAsia="ru-RU"/>
        </w:rPr>
        <w:t>Игрушки для девочек изготовлялись женщинами – матерями, бабушками, родственницами, игрушки для мальчиков - отцами, братьями, мужчинами родственниками.</w:t>
      </w:r>
      <w:proofErr w:type="gramEnd"/>
      <w:r w:rsidRPr="007B5442">
        <w:rPr>
          <w:rFonts w:ascii="Times New Roman" w:eastAsia="Times New Roman" w:hAnsi="Times New Roman" w:cs="Times New Roman"/>
          <w:color w:val="333333"/>
          <w:sz w:val="24"/>
          <w:szCs w:val="24"/>
          <w:lang w:eastAsia="ru-RU"/>
        </w:rPr>
        <w:t xml:space="preserve"> Мальчики играли с деревянными фигурками охотников, воинов, собачек, зверей птиц, которые в игре становились персонажами какого-нибудь бытового, мифического или шаманского сюжета. Мальчики, как правило, играли в игры и игрушки, развивающие навыки охотника.</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lastRenderedPageBreak/>
        <w:t>Среди игрушек для девочек значительна роль куклы «</w:t>
      </w:r>
      <w:proofErr w:type="spellStart"/>
      <w:r w:rsidRPr="007B5442">
        <w:rPr>
          <w:rFonts w:ascii="Times New Roman" w:eastAsia="Times New Roman" w:hAnsi="Times New Roman" w:cs="Times New Roman"/>
          <w:color w:val="333333"/>
          <w:sz w:val="24"/>
          <w:szCs w:val="24"/>
          <w:lang w:eastAsia="ru-RU"/>
        </w:rPr>
        <w:t>Акоан</w:t>
      </w:r>
      <w:proofErr w:type="spellEnd"/>
      <w:r w:rsidRPr="007B5442">
        <w:rPr>
          <w:rFonts w:ascii="Times New Roman" w:eastAsia="Times New Roman" w:hAnsi="Times New Roman" w:cs="Times New Roman"/>
          <w:color w:val="333333"/>
          <w:sz w:val="24"/>
          <w:szCs w:val="24"/>
          <w:lang w:eastAsia="ru-RU"/>
        </w:rPr>
        <w:t xml:space="preserve">». Она имела плоскую форму и магический смысл, поэтому была лишена лица, рук и ног. Выполнялась из бумаги, ткани, рыбьей кожи, или бересты. Нанайские девочки любили играть в «дом», «принимать гостей». Для игры изготавливался и кукольный инвентарь: подстилка матрасик, тюфячок, длинная </w:t>
      </w:r>
      <w:proofErr w:type="spellStart"/>
      <w:r w:rsidRPr="007B5442">
        <w:rPr>
          <w:rFonts w:ascii="Times New Roman" w:eastAsia="Times New Roman" w:hAnsi="Times New Roman" w:cs="Times New Roman"/>
          <w:color w:val="333333"/>
          <w:sz w:val="24"/>
          <w:szCs w:val="24"/>
          <w:lang w:eastAsia="ru-RU"/>
        </w:rPr>
        <w:t>валиковая</w:t>
      </w:r>
      <w:proofErr w:type="spellEnd"/>
      <w:r w:rsidRPr="007B5442">
        <w:rPr>
          <w:rFonts w:ascii="Times New Roman" w:eastAsia="Times New Roman" w:hAnsi="Times New Roman" w:cs="Times New Roman"/>
          <w:color w:val="333333"/>
          <w:sz w:val="24"/>
          <w:szCs w:val="24"/>
          <w:lang w:eastAsia="ru-RU"/>
        </w:rPr>
        <w:t xml:space="preserve"> подушка, одеяла, коврики-циновки, миниатюрная посуда. Таким образом, игрушка являлась одним из вещественных каналов </w:t>
      </w:r>
      <w:proofErr w:type="spellStart"/>
      <w:r w:rsidRPr="007B5442">
        <w:rPr>
          <w:rFonts w:ascii="Times New Roman" w:eastAsia="Times New Roman" w:hAnsi="Times New Roman" w:cs="Times New Roman"/>
          <w:color w:val="333333"/>
          <w:sz w:val="24"/>
          <w:szCs w:val="24"/>
          <w:lang w:eastAsia="ru-RU"/>
        </w:rPr>
        <w:t>межпоколенной</w:t>
      </w:r>
      <w:proofErr w:type="spellEnd"/>
      <w:r w:rsidRPr="007B5442">
        <w:rPr>
          <w:rFonts w:ascii="Times New Roman" w:eastAsia="Times New Roman" w:hAnsi="Times New Roman" w:cs="Times New Roman"/>
          <w:color w:val="333333"/>
          <w:sz w:val="24"/>
          <w:szCs w:val="24"/>
          <w:lang w:eastAsia="ru-RU"/>
        </w:rPr>
        <w:t xml:space="preserve"> связи. В силу своей образности, доступной пониманию ребенка, игрушк</w:t>
      </w:r>
      <w:proofErr w:type="gramStart"/>
      <w:r w:rsidRPr="007B5442">
        <w:rPr>
          <w:rFonts w:ascii="Times New Roman" w:eastAsia="Times New Roman" w:hAnsi="Times New Roman" w:cs="Times New Roman"/>
          <w:color w:val="333333"/>
          <w:sz w:val="24"/>
          <w:szCs w:val="24"/>
          <w:lang w:eastAsia="ru-RU"/>
        </w:rPr>
        <w:t>а-</w:t>
      </w:r>
      <w:proofErr w:type="gramEnd"/>
      <w:r w:rsidRPr="007B5442">
        <w:rPr>
          <w:rFonts w:ascii="Times New Roman" w:eastAsia="Times New Roman" w:hAnsi="Times New Roman" w:cs="Times New Roman"/>
          <w:color w:val="333333"/>
          <w:sz w:val="24"/>
          <w:szCs w:val="24"/>
          <w:lang w:eastAsia="ru-RU"/>
        </w:rPr>
        <w:t xml:space="preserve"> одна из основных форм духовного воспитания ребенка, так как в ее содержании отражались наиболее существенные мировоззренческие идеи общества. Абстрагированный, условный характер игрушки или точная миниатюрная копия реальной вещи превращали ее в объект, насыщенный многими смыслами и образами, которые в игровой деятельности приобретали реальное наполнение и способствовали активному, творческому познанию ребенком окружающего мира.</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Детские игры воспроизводили различные эпизоды охоты и рыболовства, бытового уклада семьи. Ю. А. Сем среди игр нанайских девочек выделяет четыре: </w:t>
      </w:r>
      <w:proofErr w:type="spellStart"/>
      <w:r w:rsidRPr="007B5442">
        <w:rPr>
          <w:rFonts w:ascii="Times New Roman" w:eastAsia="Times New Roman" w:hAnsi="Times New Roman" w:cs="Times New Roman"/>
          <w:i/>
          <w:iCs/>
          <w:color w:val="333333"/>
          <w:sz w:val="24"/>
          <w:szCs w:val="24"/>
          <w:lang w:eastAsia="ru-RU"/>
        </w:rPr>
        <w:t>акоамба</w:t>
      </w:r>
      <w:proofErr w:type="spellEnd"/>
      <w:r w:rsidRPr="007B5442">
        <w:rPr>
          <w:rFonts w:ascii="Times New Roman" w:eastAsia="Times New Roman" w:hAnsi="Times New Roman" w:cs="Times New Roman"/>
          <w:i/>
          <w:iCs/>
          <w:color w:val="333333"/>
          <w:sz w:val="24"/>
          <w:szCs w:val="24"/>
          <w:lang w:eastAsia="ru-RU"/>
        </w:rPr>
        <w:t xml:space="preserve"> </w:t>
      </w:r>
      <w:proofErr w:type="spellStart"/>
      <w:r w:rsidRPr="007B5442">
        <w:rPr>
          <w:rFonts w:ascii="Times New Roman" w:eastAsia="Times New Roman" w:hAnsi="Times New Roman" w:cs="Times New Roman"/>
          <w:i/>
          <w:iCs/>
          <w:color w:val="333333"/>
          <w:sz w:val="24"/>
          <w:szCs w:val="24"/>
          <w:lang w:eastAsia="ru-RU"/>
        </w:rPr>
        <w:t>акоачийчи</w:t>
      </w:r>
      <w:proofErr w:type="spellEnd"/>
      <w:r w:rsidRPr="007B5442">
        <w:rPr>
          <w:rFonts w:ascii="Times New Roman" w:eastAsia="Times New Roman" w:hAnsi="Times New Roman" w:cs="Times New Roman"/>
          <w:color w:val="333333"/>
          <w:sz w:val="24"/>
          <w:szCs w:val="24"/>
          <w:lang w:eastAsia="ru-RU"/>
        </w:rPr>
        <w:t> - игра в куклы, </w:t>
      </w:r>
      <w:proofErr w:type="spellStart"/>
      <w:r w:rsidRPr="007B5442">
        <w:rPr>
          <w:rFonts w:ascii="Times New Roman" w:eastAsia="Times New Roman" w:hAnsi="Times New Roman" w:cs="Times New Roman"/>
          <w:i/>
          <w:iCs/>
          <w:color w:val="333333"/>
          <w:sz w:val="24"/>
          <w:szCs w:val="24"/>
          <w:lang w:eastAsia="ru-RU"/>
        </w:rPr>
        <w:t>баликачи</w:t>
      </w:r>
      <w:proofErr w:type="spellEnd"/>
      <w:r w:rsidRPr="007B5442">
        <w:rPr>
          <w:rFonts w:ascii="Times New Roman" w:eastAsia="Times New Roman" w:hAnsi="Times New Roman" w:cs="Times New Roman"/>
          <w:i/>
          <w:iCs/>
          <w:color w:val="333333"/>
          <w:sz w:val="24"/>
          <w:szCs w:val="24"/>
          <w:lang w:eastAsia="ru-RU"/>
        </w:rPr>
        <w:t> </w:t>
      </w:r>
      <w:r w:rsidRPr="007B5442">
        <w:rPr>
          <w:rFonts w:ascii="Times New Roman" w:eastAsia="Times New Roman" w:hAnsi="Times New Roman" w:cs="Times New Roman"/>
          <w:color w:val="333333"/>
          <w:sz w:val="24"/>
          <w:szCs w:val="24"/>
          <w:lang w:eastAsia="ru-RU"/>
        </w:rPr>
        <w:t>- игра в жмурки, </w:t>
      </w:r>
      <w:proofErr w:type="spellStart"/>
      <w:r w:rsidRPr="007B5442">
        <w:rPr>
          <w:rFonts w:ascii="Times New Roman" w:eastAsia="Times New Roman" w:hAnsi="Times New Roman" w:cs="Times New Roman"/>
          <w:i/>
          <w:iCs/>
          <w:color w:val="333333"/>
          <w:sz w:val="24"/>
          <w:szCs w:val="24"/>
          <w:lang w:eastAsia="ru-RU"/>
        </w:rPr>
        <w:t>акоанланди</w:t>
      </w:r>
      <w:proofErr w:type="spellEnd"/>
      <w:r w:rsidRPr="007B5442">
        <w:rPr>
          <w:rFonts w:ascii="Times New Roman" w:eastAsia="Times New Roman" w:hAnsi="Times New Roman" w:cs="Times New Roman"/>
          <w:color w:val="333333"/>
          <w:sz w:val="24"/>
          <w:szCs w:val="24"/>
          <w:lang w:eastAsia="ru-RU"/>
        </w:rPr>
        <w:t xml:space="preserve"> - играющие девочки и женщины, упираясь руками в бедра и изображая крылья, издавали крики различных птиц. Игры мальчиков и подростков Ю. А. </w:t>
      </w:r>
      <w:proofErr w:type="spellStart"/>
      <w:r w:rsidRPr="007B5442">
        <w:rPr>
          <w:rFonts w:ascii="Times New Roman" w:eastAsia="Times New Roman" w:hAnsi="Times New Roman" w:cs="Times New Roman"/>
          <w:color w:val="333333"/>
          <w:sz w:val="24"/>
          <w:szCs w:val="24"/>
          <w:lang w:eastAsia="ru-RU"/>
        </w:rPr>
        <w:t>Семом</w:t>
      </w:r>
      <w:proofErr w:type="spellEnd"/>
      <w:r w:rsidRPr="007B5442">
        <w:rPr>
          <w:rFonts w:ascii="Times New Roman" w:eastAsia="Times New Roman" w:hAnsi="Times New Roman" w:cs="Times New Roman"/>
          <w:color w:val="333333"/>
          <w:sz w:val="24"/>
          <w:szCs w:val="24"/>
          <w:lang w:eastAsia="ru-RU"/>
        </w:rPr>
        <w:t xml:space="preserve"> представлены более широко - он называет двадцать семь игр. Продолжил исследовательскую работу по описанию игр современный исследователь-педагог В. И. Прокопенко. К самым широко известным и ныне применяемым мальчиковым играм относятся: </w:t>
      </w:r>
      <w:proofErr w:type="spellStart"/>
      <w:r w:rsidRPr="007B5442">
        <w:rPr>
          <w:rFonts w:ascii="Times New Roman" w:eastAsia="Times New Roman" w:hAnsi="Times New Roman" w:cs="Times New Roman"/>
          <w:i/>
          <w:iCs/>
          <w:color w:val="333333"/>
          <w:sz w:val="24"/>
          <w:szCs w:val="24"/>
          <w:lang w:eastAsia="ru-RU"/>
        </w:rPr>
        <w:t>думэчи</w:t>
      </w:r>
      <w:proofErr w:type="spellEnd"/>
      <w:r w:rsidRPr="007B5442">
        <w:rPr>
          <w:rFonts w:ascii="Times New Roman" w:eastAsia="Times New Roman" w:hAnsi="Times New Roman" w:cs="Times New Roman"/>
          <w:i/>
          <w:iCs/>
          <w:color w:val="333333"/>
          <w:sz w:val="24"/>
          <w:szCs w:val="24"/>
          <w:lang w:eastAsia="ru-RU"/>
        </w:rPr>
        <w:t> </w:t>
      </w:r>
      <w:proofErr w:type="gramStart"/>
      <w:r w:rsidRPr="007B5442">
        <w:rPr>
          <w:rFonts w:ascii="Times New Roman" w:eastAsia="Times New Roman" w:hAnsi="Times New Roman" w:cs="Times New Roman"/>
          <w:color w:val="333333"/>
          <w:sz w:val="24"/>
          <w:szCs w:val="24"/>
          <w:lang w:eastAsia="ru-RU"/>
        </w:rPr>
        <w:t>-ф</w:t>
      </w:r>
      <w:proofErr w:type="gramEnd"/>
      <w:r w:rsidRPr="007B5442">
        <w:rPr>
          <w:rFonts w:ascii="Times New Roman" w:eastAsia="Times New Roman" w:hAnsi="Times New Roman" w:cs="Times New Roman"/>
          <w:color w:val="333333"/>
          <w:sz w:val="24"/>
          <w:szCs w:val="24"/>
          <w:lang w:eastAsia="ru-RU"/>
        </w:rPr>
        <w:t>ехтование на палках, </w:t>
      </w:r>
      <w:proofErr w:type="spellStart"/>
      <w:r w:rsidRPr="007B5442">
        <w:rPr>
          <w:rFonts w:ascii="Times New Roman" w:eastAsia="Times New Roman" w:hAnsi="Times New Roman" w:cs="Times New Roman"/>
          <w:i/>
          <w:iCs/>
          <w:color w:val="333333"/>
          <w:sz w:val="24"/>
          <w:szCs w:val="24"/>
          <w:lang w:eastAsia="ru-RU"/>
        </w:rPr>
        <w:t>мапакача</w:t>
      </w:r>
      <w:proofErr w:type="spellEnd"/>
      <w:r w:rsidRPr="007B5442">
        <w:rPr>
          <w:rFonts w:ascii="Times New Roman" w:eastAsia="Times New Roman" w:hAnsi="Times New Roman" w:cs="Times New Roman"/>
          <w:i/>
          <w:iCs/>
          <w:color w:val="333333"/>
          <w:sz w:val="24"/>
          <w:szCs w:val="24"/>
          <w:lang w:eastAsia="ru-RU"/>
        </w:rPr>
        <w:t> </w:t>
      </w:r>
      <w:r w:rsidRPr="007B5442">
        <w:rPr>
          <w:rFonts w:ascii="Times New Roman" w:eastAsia="Times New Roman" w:hAnsi="Times New Roman" w:cs="Times New Roman"/>
          <w:color w:val="333333"/>
          <w:sz w:val="24"/>
          <w:szCs w:val="24"/>
          <w:lang w:eastAsia="ru-RU"/>
        </w:rPr>
        <w:t>- игра в медведя, </w:t>
      </w:r>
      <w:proofErr w:type="spellStart"/>
      <w:r w:rsidRPr="007B5442">
        <w:rPr>
          <w:rFonts w:ascii="Times New Roman" w:eastAsia="Times New Roman" w:hAnsi="Times New Roman" w:cs="Times New Roman"/>
          <w:i/>
          <w:iCs/>
          <w:color w:val="333333"/>
          <w:sz w:val="24"/>
          <w:szCs w:val="24"/>
          <w:lang w:eastAsia="ru-RU"/>
        </w:rPr>
        <w:t>вачамбачи</w:t>
      </w:r>
      <w:proofErr w:type="spellEnd"/>
      <w:r w:rsidRPr="007B5442">
        <w:rPr>
          <w:rFonts w:ascii="Times New Roman" w:eastAsia="Times New Roman" w:hAnsi="Times New Roman" w:cs="Times New Roman"/>
          <w:i/>
          <w:iCs/>
          <w:color w:val="333333"/>
          <w:sz w:val="24"/>
          <w:szCs w:val="24"/>
          <w:lang w:eastAsia="ru-RU"/>
        </w:rPr>
        <w:t xml:space="preserve"> - </w:t>
      </w:r>
      <w:r w:rsidRPr="007B5442">
        <w:rPr>
          <w:rFonts w:ascii="Times New Roman" w:eastAsia="Times New Roman" w:hAnsi="Times New Roman" w:cs="Times New Roman"/>
          <w:color w:val="333333"/>
          <w:sz w:val="24"/>
          <w:szCs w:val="24"/>
          <w:lang w:eastAsia="ru-RU"/>
        </w:rPr>
        <w:t>борьба, </w:t>
      </w:r>
      <w:proofErr w:type="spellStart"/>
      <w:r w:rsidRPr="007B5442">
        <w:rPr>
          <w:rFonts w:ascii="Times New Roman" w:eastAsia="Times New Roman" w:hAnsi="Times New Roman" w:cs="Times New Roman"/>
          <w:i/>
          <w:iCs/>
          <w:color w:val="333333"/>
          <w:sz w:val="24"/>
          <w:szCs w:val="24"/>
          <w:lang w:eastAsia="ru-RU"/>
        </w:rPr>
        <w:t>дувувури</w:t>
      </w:r>
      <w:proofErr w:type="spellEnd"/>
      <w:r w:rsidRPr="007B5442">
        <w:rPr>
          <w:rFonts w:ascii="Times New Roman" w:eastAsia="Times New Roman" w:hAnsi="Times New Roman" w:cs="Times New Roman"/>
          <w:i/>
          <w:iCs/>
          <w:color w:val="333333"/>
          <w:sz w:val="24"/>
          <w:szCs w:val="24"/>
          <w:lang w:eastAsia="ru-RU"/>
        </w:rPr>
        <w:t xml:space="preserve"> -</w:t>
      </w:r>
      <w:r w:rsidRPr="007B5442">
        <w:rPr>
          <w:rFonts w:ascii="Times New Roman" w:eastAsia="Times New Roman" w:hAnsi="Times New Roman" w:cs="Times New Roman"/>
          <w:color w:val="333333"/>
          <w:sz w:val="24"/>
          <w:szCs w:val="24"/>
          <w:lang w:eastAsia="ru-RU"/>
        </w:rPr>
        <w:t>прыжки через веревку, </w:t>
      </w:r>
      <w:proofErr w:type="spellStart"/>
      <w:r w:rsidRPr="007B5442">
        <w:rPr>
          <w:rFonts w:ascii="Times New Roman" w:eastAsia="Times New Roman" w:hAnsi="Times New Roman" w:cs="Times New Roman"/>
          <w:i/>
          <w:iCs/>
          <w:color w:val="333333"/>
          <w:sz w:val="24"/>
          <w:szCs w:val="24"/>
          <w:lang w:eastAsia="ru-RU"/>
        </w:rPr>
        <w:t>ходёркачи</w:t>
      </w:r>
      <w:proofErr w:type="spellEnd"/>
      <w:r w:rsidRPr="007B5442">
        <w:rPr>
          <w:rFonts w:ascii="Times New Roman" w:eastAsia="Times New Roman" w:hAnsi="Times New Roman" w:cs="Times New Roman"/>
          <w:i/>
          <w:iCs/>
          <w:color w:val="333333"/>
          <w:sz w:val="24"/>
          <w:szCs w:val="24"/>
          <w:lang w:eastAsia="ru-RU"/>
        </w:rPr>
        <w:t> </w:t>
      </w:r>
      <w:r w:rsidRPr="007B5442">
        <w:rPr>
          <w:rFonts w:ascii="Times New Roman" w:eastAsia="Times New Roman" w:hAnsi="Times New Roman" w:cs="Times New Roman"/>
          <w:color w:val="333333"/>
          <w:sz w:val="24"/>
          <w:szCs w:val="24"/>
          <w:lang w:eastAsia="ru-RU"/>
        </w:rPr>
        <w:t>-стрельба из лука, </w:t>
      </w:r>
      <w:proofErr w:type="spellStart"/>
      <w:r w:rsidRPr="007B5442">
        <w:rPr>
          <w:rFonts w:ascii="Times New Roman" w:eastAsia="Times New Roman" w:hAnsi="Times New Roman" w:cs="Times New Roman"/>
          <w:i/>
          <w:iCs/>
          <w:color w:val="333333"/>
          <w:sz w:val="24"/>
          <w:szCs w:val="24"/>
          <w:lang w:eastAsia="ru-RU"/>
        </w:rPr>
        <w:t>депакачи</w:t>
      </w:r>
      <w:proofErr w:type="spellEnd"/>
      <w:r w:rsidRPr="007B5442">
        <w:rPr>
          <w:rFonts w:ascii="Times New Roman" w:eastAsia="Times New Roman" w:hAnsi="Times New Roman" w:cs="Times New Roman"/>
          <w:color w:val="333333"/>
          <w:sz w:val="24"/>
          <w:szCs w:val="24"/>
          <w:lang w:eastAsia="ru-RU"/>
        </w:rPr>
        <w:t> - игра в мяч, </w:t>
      </w:r>
      <w:proofErr w:type="spellStart"/>
      <w:r w:rsidRPr="007B5442">
        <w:rPr>
          <w:rFonts w:ascii="Times New Roman" w:eastAsia="Times New Roman" w:hAnsi="Times New Roman" w:cs="Times New Roman"/>
          <w:i/>
          <w:iCs/>
          <w:color w:val="333333"/>
          <w:sz w:val="24"/>
          <w:szCs w:val="24"/>
          <w:lang w:eastAsia="ru-RU"/>
        </w:rPr>
        <w:t>анипоалачи</w:t>
      </w:r>
      <w:proofErr w:type="spellEnd"/>
      <w:r w:rsidRPr="007B5442">
        <w:rPr>
          <w:rFonts w:ascii="Times New Roman" w:eastAsia="Times New Roman" w:hAnsi="Times New Roman" w:cs="Times New Roman"/>
          <w:color w:val="333333"/>
          <w:sz w:val="24"/>
          <w:szCs w:val="24"/>
          <w:lang w:eastAsia="ru-RU"/>
        </w:rPr>
        <w:t> - метание камней в цель, </w:t>
      </w:r>
      <w:proofErr w:type="spellStart"/>
      <w:r w:rsidRPr="007B5442">
        <w:rPr>
          <w:rFonts w:ascii="Times New Roman" w:eastAsia="Times New Roman" w:hAnsi="Times New Roman" w:cs="Times New Roman"/>
          <w:i/>
          <w:iCs/>
          <w:color w:val="333333"/>
          <w:sz w:val="24"/>
          <w:szCs w:val="24"/>
          <w:lang w:eastAsia="ru-RU"/>
        </w:rPr>
        <w:t>намбачи</w:t>
      </w:r>
      <w:proofErr w:type="spellEnd"/>
      <w:r w:rsidRPr="007B5442">
        <w:rPr>
          <w:rFonts w:ascii="Times New Roman" w:eastAsia="Times New Roman" w:hAnsi="Times New Roman" w:cs="Times New Roman"/>
          <w:i/>
          <w:iCs/>
          <w:color w:val="333333"/>
          <w:sz w:val="24"/>
          <w:szCs w:val="24"/>
          <w:lang w:eastAsia="ru-RU"/>
        </w:rPr>
        <w:t xml:space="preserve"> - </w:t>
      </w:r>
      <w:r w:rsidRPr="007B5442">
        <w:rPr>
          <w:rFonts w:ascii="Times New Roman" w:eastAsia="Times New Roman" w:hAnsi="Times New Roman" w:cs="Times New Roman"/>
          <w:color w:val="333333"/>
          <w:sz w:val="24"/>
          <w:szCs w:val="24"/>
          <w:lang w:eastAsia="ru-RU"/>
        </w:rPr>
        <w:t>попадание в цель из лука, </w:t>
      </w:r>
      <w:proofErr w:type="spellStart"/>
      <w:r w:rsidRPr="007B5442">
        <w:rPr>
          <w:rFonts w:ascii="Times New Roman" w:eastAsia="Times New Roman" w:hAnsi="Times New Roman" w:cs="Times New Roman"/>
          <w:i/>
          <w:iCs/>
          <w:color w:val="333333"/>
          <w:sz w:val="24"/>
          <w:szCs w:val="24"/>
          <w:lang w:eastAsia="ru-RU"/>
        </w:rPr>
        <w:t>пакачи</w:t>
      </w:r>
      <w:proofErr w:type="spellEnd"/>
      <w:r w:rsidRPr="007B5442">
        <w:rPr>
          <w:rFonts w:ascii="Times New Roman" w:eastAsia="Times New Roman" w:hAnsi="Times New Roman" w:cs="Times New Roman"/>
          <w:color w:val="333333"/>
          <w:sz w:val="24"/>
          <w:szCs w:val="24"/>
          <w:lang w:eastAsia="ru-RU"/>
        </w:rPr>
        <w:t> - игра в мяч, </w:t>
      </w:r>
      <w:proofErr w:type="spellStart"/>
      <w:r w:rsidRPr="007B5442">
        <w:rPr>
          <w:rFonts w:ascii="Times New Roman" w:eastAsia="Times New Roman" w:hAnsi="Times New Roman" w:cs="Times New Roman"/>
          <w:i/>
          <w:iCs/>
          <w:color w:val="333333"/>
          <w:sz w:val="24"/>
          <w:szCs w:val="24"/>
          <w:lang w:eastAsia="ru-RU"/>
        </w:rPr>
        <w:t>гиоличи</w:t>
      </w:r>
      <w:proofErr w:type="spellEnd"/>
      <w:r w:rsidRPr="007B5442">
        <w:rPr>
          <w:rFonts w:ascii="Times New Roman" w:eastAsia="Times New Roman" w:hAnsi="Times New Roman" w:cs="Times New Roman"/>
          <w:color w:val="333333"/>
          <w:sz w:val="24"/>
          <w:szCs w:val="24"/>
          <w:lang w:eastAsia="ru-RU"/>
        </w:rPr>
        <w:t> - гребля на лодке, </w:t>
      </w:r>
      <w:proofErr w:type="spellStart"/>
      <w:r w:rsidRPr="007B5442">
        <w:rPr>
          <w:rFonts w:ascii="Times New Roman" w:eastAsia="Times New Roman" w:hAnsi="Times New Roman" w:cs="Times New Roman"/>
          <w:i/>
          <w:iCs/>
          <w:color w:val="333333"/>
          <w:sz w:val="24"/>
          <w:szCs w:val="24"/>
          <w:lang w:eastAsia="ru-RU"/>
        </w:rPr>
        <w:t>амбакачи</w:t>
      </w:r>
      <w:proofErr w:type="spellEnd"/>
      <w:r w:rsidRPr="007B5442">
        <w:rPr>
          <w:rFonts w:ascii="Times New Roman" w:eastAsia="Times New Roman" w:hAnsi="Times New Roman" w:cs="Times New Roman"/>
          <w:color w:val="333333"/>
          <w:sz w:val="24"/>
          <w:szCs w:val="24"/>
          <w:lang w:eastAsia="ru-RU"/>
        </w:rPr>
        <w:t> - игра в тигра, </w:t>
      </w:r>
      <w:proofErr w:type="spellStart"/>
      <w:r w:rsidRPr="007B5442">
        <w:rPr>
          <w:rFonts w:ascii="Times New Roman" w:eastAsia="Times New Roman" w:hAnsi="Times New Roman" w:cs="Times New Roman"/>
          <w:i/>
          <w:iCs/>
          <w:color w:val="333333"/>
          <w:sz w:val="24"/>
          <w:szCs w:val="24"/>
          <w:lang w:eastAsia="ru-RU"/>
        </w:rPr>
        <w:t>дачиокачи</w:t>
      </w:r>
      <w:proofErr w:type="spellEnd"/>
      <w:r w:rsidRPr="007B5442">
        <w:rPr>
          <w:rFonts w:ascii="Times New Roman" w:eastAsia="Times New Roman" w:hAnsi="Times New Roman" w:cs="Times New Roman"/>
          <w:color w:val="333333"/>
          <w:sz w:val="24"/>
          <w:szCs w:val="24"/>
          <w:lang w:eastAsia="ru-RU"/>
        </w:rPr>
        <w:t> - игра в мяч с клюшкой, </w:t>
      </w:r>
      <w:proofErr w:type="spellStart"/>
      <w:r w:rsidRPr="007B5442">
        <w:rPr>
          <w:rFonts w:ascii="Times New Roman" w:eastAsia="Times New Roman" w:hAnsi="Times New Roman" w:cs="Times New Roman"/>
          <w:i/>
          <w:iCs/>
          <w:color w:val="333333"/>
          <w:sz w:val="24"/>
          <w:szCs w:val="24"/>
          <w:lang w:eastAsia="ru-RU"/>
        </w:rPr>
        <w:t>адиакачи</w:t>
      </w:r>
      <w:proofErr w:type="spellEnd"/>
      <w:r w:rsidRPr="007B5442">
        <w:rPr>
          <w:rFonts w:ascii="Times New Roman" w:eastAsia="Times New Roman" w:hAnsi="Times New Roman" w:cs="Times New Roman"/>
          <w:color w:val="333333"/>
          <w:sz w:val="24"/>
          <w:szCs w:val="24"/>
          <w:lang w:eastAsia="ru-RU"/>
        </w:rPr>
        <w:t xml:space="preserve"> - игра в </w:t>
      </w:r>
      <w:proofErr w:type="spellStart"/>
      <w:r w:rsidRPr="007B5442">
        <w:rPr>
          <w:rFonts w:ascii="Times New Roman" w:eastAsia="Times New Roman" w:hAnsi="Times New Roman" w:cs="Times New Roman"/>
          <w:color w:val="333333"/>
          <w:sz w:val="24"/>
          <w:szCs w:val="24"/>
          <w:lang w:eastAsia="ru-RU"/>
        </w:rPr>
        <w:t>калугу</w:t>
      </w:r>
      <w:proofErr w:type="spellEnd"/>
      <w:r w:rsidRPr="007B5442">
        <w:rPr>
          <w:rFonts w:ascii="Times New Roman" w:eastAsia="Times New Roman" w:hAnsi="Times New Roman" w:cs="Times New Roman"/>
          <w:color w:val="333333"/>
          <w:sz w:val="24"/>
          <w:szCs w:val="24"/>
          <w:lang w:eastAsia="ru-RU"/>
        </w:rPr>
        <w:t>, </w:t>
      </w:r>
      <w:proofErr w:type="spellStart"/>
      <w:r w:rsidRPr="007B5442">
        <w:rPr>
          <w:rFonts w:ascii="Times New Roman" w:eastAsia="Times New Roman" w:hAnsi="Times New Roman" w:cs="Times New Roman"/>
          <w:i/>
          <w:iCs/>
          <w:color w:val="333333"/>
          <w:sz w:val="24"/>
          <w:szCs w:val="24"/>
          <w:lang w:eastAsia="ru-RU"/>
        </w:rPr>
        <w:t>апокачи</w:t>
      </w:r>
      <w:proofErr w:type="spellEnd"/>
      <w:r w:rsidRPr="007B5442">
        <w:rPr>
          <w:rFonts w:ascii="Times New Roman" w:eastAsia="Times New Roman" w:hAnsi="Times New Roman" w:cs="Times New Roman"/>
          <w:color w:val="333333"/>
          <w:sz w:val="24"/>
          <w:szCs w:val="24"/>
          <w:lang w:eastAsia="ru-RU"/>
        </w:rPr>
        <w:t> - игра в нанайские шашки, </w:t>
      </w:r>
      <w:proofErr w:type="spellStart"/>
      <w:r w:rsidRPr="007B5442">
        <w:rPr>
          <w:rFonts w:ascii="Times New Roman" w:eastAsia="Times New Roman" w:hAnsi="Times New Roman" w:cs="Times New Roman"/>
          <w:i/>
          <w:iCs/>
          <w:color w:val="333333"/>
          <w:sz w:val="24"/>
          <w:szCs w:val="24"/>
          <w:lang w:eastAsia="ru-RU"/>
        </w:rPr>
        <w:t>тахтахари</w:t>
      </w:r>
      <w:proofErr w:type="spellEnd"/>
      <w:r w:rsidRPr="007B5442">
        <w:rPr>
          <w:rFonts w:ascii="Times New Roman" w:eastAsia="Times New Roman" w:hAnsi="Times New Roman" w:cs="Times New Roman"/>
          <w:i/>
          <w:iCs/>
          <w:color w:val="333333"/>
          <w:sz w:val="24"/>
          <w:szCs w:val="24"/>
          <w:lang w:eastAsia="ru-RU"/>
        </w:rPr>
        <w:t> </w:t>
      </w:r>
      <w:r w:rsidRPr="007B5442">
        <w:rPr>
          <w:rFonts w:ascii="Times New Roman" w:eastAsia="Times New Roman" w:hAnsi="Times New Roman" w:cs="Times New Roman"/>
          <w:color w:val="333333"/>
          <w:sz w:val="24"/>
          <w:szCs w:val="24"/>
          <w:lang w:eastAsia="ru-RU"/>
        </w:rPr>
        <w:t>- фехтование на копьях и др.</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Активной игровой деятельности детей способствовало то обстоятельство, что подвижные игры и состязания были также распространены среди взрослых, особенно на праздниках. Дети, пытаясь подражать взрослым, в играх стремились к ним приблизить свои физические показатели. Это проявлялось и в стремлении как можно раньше добиться мастерства обращения с настоящим взрослыми орудиями промысла, а не только игрушечными, которые им вначале делают родители или родственники. Данному процессу широко способствовали этнические подвижные игры с использованием промыслового инвентаря. Например, игры "</w:t>
      </w:r>
      <w:proofErr w:type="spellStart"/>
      <w:r w:rsidRPr="007B5442">
        <w:rPr>
          <w:rFonts w:ascii="Times New Roman" w:eastAsia="Times New Roman" w:hAnsi="Times New Roman" w:cs="Times New Roman"/>
          <w:i/>
          <w:iCs/>
          <w:color w:val="333333"/>
          <w:sz w:val="24"/>
          <w:szCs w:val="24"/>
          <w:lang w:eastAsia="ru-RU"/>
        </w:rPr>
        <w:t>Лэкэчи</w:t>
      </w:r>
      <w:proofErr w:type="spellEnd"/>
      <w:r w:rsidRPr="007B5442">
        <w:rPr>
          <w:rFonts w:ascii="Times New Roman" w:eastAsia="Times New Roman" w:hAnsi="Times New Roman" w:cs="Times New Roman"/>
          <w:i/>
          <w:iCs/>
          <w:color w:val="333333"/>
          <w:sz w:val="24"/>
          <w:szCs w:val="24"/>
          <w:lang w:eastAsia="ru-RU"/>
        </w:rPr>
        <w:t>", "</w:t>
      </w:r>
      <w:proofErr w:type="spellStart"/>
      <w:r w:rsidRPr="007B5442">
        <w:rPr>
          <w:rFonts w:ascii="Times New Roman" w:eastAsia="Times New Roman" w:hAnsi="Times New Roman" w:cs="Times New Roman"/>
          <w:i/>
          <w:iCs/>
          <w:color w:val="333333"/>
          <w:sz w:val="24"/>
          <w:szCs w:val="24"/>
          <w:lang w:eastAsia="ru-RU"/>
        </w:rPr>
        <w:t>Нёроди</w:t>
      </w:r>
      <w:proofErr w:type="spellEnd"/>
      <w:r w:rsidRPr="007B5442">
        <w:rPr>
          <w:rFonts w:ascii="Times New Roman" w:eastAsia="Times New Roman" w:hAnsi="Times New Roman" w:cs="Times New Roman"/>
          <w:i/>
          <w:iCs/>
          <w:color w:val="333333"/>
          <w:sz w:val="24"/>
          <w:szCs w:val="24"/>
          <w:lang w:eastAsia="ru-RU"/>
        </w:rPr>
        <w:t xml:space="preserve"> </w:t>
      </w:r>
      <w:proofErr w:type="spellStart"/>
      <w:r w:rsidRPr="007B5442">
        <w:rPr>
          <w:rFonts w:ascii="Times New Roman" w:eastAsia="Times New Roman" w:hAnsi="Times New Roman" w:cs="Times New Roman"/>
          <w:i/>
          <w:iCs/>
          <w:color w:val="333333"/>
          <w:sz w:val="24"/>
          <w:szCs w:val="24"/>
          <w:lang w:eastAsia="ru-RU"/>
        </w:rPr>
        <w:t>гарпамачи</w:t>
      </w:r>
      <w:proofErr w:type="spellEnd"/>
      <w:r w:rsidRPr="007B5442">
        <w:rPr>
          <w:rFonts w:ascii="Times New Roman" w:eastAsia="Times New Roman" w:hAnsi="Times New Roman" w:cs="Times New Roman"/>
          <w:i/>
          <w:iCs/>
          <w:color w:val="333333"/>
          <w:sz w:val="24"/>
          <w:szCs w:val="24"/>
          <w:lang w:eastAsia="ru-RU"/>
        </w:rPr>
        <w:t>", "</w:t>
      </w:r>
      <w:proofErr w:type="spellStart"/>
      <w:r w:rsidRPr="007B5442">
        <w:rPr>
          <w:rFonts w:ascii="Times New Roman" w:eastAsia="Times New Roman" w:hAnsi="Times New Roman" w:cs="Times New Roman"/>
          <w:i/>
          <w:iCs/>
          <w:color w:val="333333"/>
          <w:sz w:val="24"/>
          <w:szCs w:val="24"/>
          <w:lang w:eastAsia="ru-RU"/>
        </w:rPr>
        <w:t>Капчи</w:t>
      </w:r>
      <w:proofErr w:type="spellEnd"/>
      <w:r w:rsidRPr="007B5442">
        <w:rPr>
          <w:rFonts w:ascii="Times New Roman" w:eastAsia="Times New Roman" w:hAnsi="Times New Roman" w:cs="Times New Roman"/>
          <w:i/>
          <w:iCs/>
          <w:color w:val="333333"/>
          <w:sz w:val="24"/>
          <w:szCs w:val="24"/>
          <w:lang w:eastAsia="ru-RU"/>
        </w:rPr>
        <w:t>"</w:t>
      </w:r>
      <w:r w:rsidRPr="007B5442">
        <w:rPr>
          <w:rFonts w:ascii="Times New Roman" w:eastAsia="Times New Roman" w:hAnsi="Times New Roman" w:cs="Times New Roman"/>
          <w:color w:val="333333"/>
          <w:sz w:val="24"/>
          <w:szCs w:val="24"/>
          <w:lang w:eastAsia="ru-RU"/>
        </w:rPr>
        <w:t> способствуют выработке соответствующих физических качеств, необходимых для владения луком: точность и сила движений, меткость и четкость выстрела. Игры </w:t>
      </w:r>
      <w:r w:rsidRPr="007B5442">
        <w:rPr>
          <w:rFonts w:ascii="Times New Roman" w:eastAsia="Times New Roman" w:hAnsi="Times New Roman" w:cs="Times New Roman"/>
          <w:i/>
          <w:iCs/>
          <w:color w:val="333333"/>
          <w:sz w:val="24"/>
          <w:szCs w:val="24"/>
          <w:lang w:eastAsia="ru-RU"/>
        </w:rPr>
        <w:t>"Рыбная охота", "</w:t>
      </w:r>
      <w:proofErr w:type="spellStart"/>
      <w:r w:rsidRPr="007B5442">
        <w:rPr>
          <w:rFonts w:ascii="Times New Roman" w:eastAsia="Times New Roman" w:hAnsi="Times New Roman" w:cs="Times New Roman"/>
          <w:i/>
          <w:iCs/>
          <w:color w:val="333333"/>
          <w:sz w:val="24"/>
          <w:szCs w:val="24"/>
          <w:lang w:eastAsia="ru-RU"/>
        </w:rPr>
        <w:t>Соломаури</w:t>
      </w:r>
      <w:proofErr w:type="spellEnd"/>
      <w:r w:rsidRPr="007B5442">
        <w:rPr>
          <w:rFonts w:ascii="Times New Roman" w:eastAsia="Times New Roman" w:hAnsi="Times New Roman" w:cs="Times New Roman"/>
          <w:i/>
          <w:iCs/>
          <w:color w:val="333333"/>
          <w:sz w:val="24"/>
          <w:szCs w:val="24"/>
          <w:lang w:eastAsia="ru-RU"/>
        </w:rPr>
        <w:t>", "</w:t>
      </w:r>
      <w:proofErr w:type="spellStart"/>
      <w:r w:rsidRPr="007B5442">
        <w:rPr>
          <w:rFonts w:ascii="Times New Roman" w:eastAsia="Times New Roman" w:hAnsi="Times New Roman" w:cs="Times New Roman"/>
          <w:i/>
          <w:iCs/>
          <w:color w:val="333333"/>
          <w:sz w:val="24"/>
          <w:szCs w:val="24"/>
          <w:lang w:eastAsia="ru-RU"/>
        </w:rPr>
        <w:t>Дегбо</w:t>
      </w:r>
      <w:proofErr w:type="spellEnd"/>
      <w:r w:rsidRPr="007B5442">
        <w:rPr>
          <w:rFonts w:ascii="Times New Roman" w:eastAsia="Times New Roman" w:hAnsi="Times New Roman" w:cs="Times New Roman"/>
          <w:i/>
          <w:iCs/>
          <w:color w:val="333333"/>
          <w:sz w:val="24"/>
          <w:szCs w:val="24"/>
          <w:lang w:eastAsia="ru-RU"/>
        </w:rPr>
        <w:t>"</w:t>
      </w:r>
      <w:r w:rsidRPr="007B5442">
        <w:rPr>
          <w:rFonts w:ascii="Times New Roman" w:eastAsia="Times New Roman" w:hAnsi="Times New Roman" w:cs="Times New Roman"/>
          <w:color w:val="333333"/>
          <w:sz w:val="24"/>
          <w:szCs w:val="24"/>
          <w:lang w:eastAsia="ru-RU"/>
        </w:rPr>
        <w:t> знакомят детей с острогой для ловли рыбы, способствуют выработке ловкости и меткости владения ей. А игры </w:t>
      </w:r>
      <w:r w:rsidRPr="007B5442">
        <w:rPr>
          <w:rFonts w:ascii="Times New Roman" w:eastAsia="Times New Roman" w:hAnsi="Times New Roman" w:cs="Times New Roman"/>
          <w:i/>
          <w:iCs/>
          <w:color w:val="333333"/>
          <w:sz w:val="24"/>
          <w:szCs w:val="24"/>
          <w:lang w:eastAsia="ru-RU"/>
        </w:rPr>
        <w:t>"Бег с "палкой-копьем", "Кто самый ловкий", "Охота на медведя"</w:t>
      </w:r>
      <w:r w:rsidRPr="007B5442">
        <w:rPr>
          <w:rFonts w:ascii="Times New Roman" w:eastAsia="Times New Roman" w:hAnsi="Times New Roman" w:cs="Times New Roman"/>
          <w:color w:val="333333"/>
          <w:sz w:val="24"/>
          <w:szCs w:val="24"/>
          <w:lang w:eastAsia="ru-RU"/>
        </w:rPr>
        <w:t> способствуют формированию умений владения копьем.</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Игры и состязания закаляли ребенка, укрепляли его здоровье, благотворно влияли на его физическое развитие, приучая его с ранних лет жить в подвижном режиме; они помогали ему приблизиться к физическому совершенству. Особенно этому способствовали игры, проводимые зимой, распространенные среди нанайских детей разных возрастов. Зимние игры проводились в основном с использованием </w:t>
      </w:r>
      <w:proofErr w:type="spellStart"/>
      <w:r w:rsidRPr="007B5442">
        <w:rPr>
          <w:rFonts w:ascii="Times New Roman" w:eastAsia="Times New Roman" w:hAnsi="Times New Roman" w:cs="Times New Roman"/>
          <w:color w:val="333333"/>
          <w:sz w:val="24"/>
          <w:szCs w:val="24"/>
          <w:lang w:eastAsia="ru-RU"/>
        </w:rPr>
        <w:t>камусных</w:t>
      </w:r>
      <w:proofErr w:type="spellEnd"/>
      <w:r w:rsidRPr="007B5442">
        <w:rPr>
          <w:rFonts w:ascii="Times New Roman" w:eastAsia="Times New Roman" w:hAnsi="Times New Roman" w:cs="Times New Roman"/>
          <w:color w:val="333333"/>
          <w:sz w:val="24"/>
          <w:szCs w:val="24"/>
          <w:lang w:eastAsia="ru-RU"/>
        </w:rPr>
        <w:t xml:space="preserve"> лыж и собачьих упряжек, клюшки и мяча. Показательно, как свидетельствует П.К. Киле, что нанайские дети играли в любую погоду: "лучше во дворе в снегу мокнет и мерзнет, чем потом взрослым со слезами где-то под кустом".</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lastRenderedPageBreak/>
        <w:t xml:space="preserve">Традиционная одежда нанайцев подразделялась на мужскую, женскую и детскую. Незначительные различия были связаны с ее длиной, наличием и отсутствием боковых разрезов, количеством и характером отделки. </w:t>
      </w:r>
      <w:proofErr w:type="gramStart"/>
      <w:r w:rsidRPr="007B5442">
        <w:rPr>
          <w:rFonts w:ascii="Times New Roman" w:eastAsia="Times New Roman" w:hAnsi="Times New Roman" w:cs="Times New Roman"/>
          <w:color w:val="333333"/>
          <w:sz w:val="24"/>
          <w:szCs w:val="24"/>
          <w:lang w:eastAsia="ru-RU"/>
        </w:rPr>
        <w:t>Полностью комплексы нанайской традиционной одежды включали плечевую верхнюю и нижнюю (халаты, куртки, рубахи, жилеты, шубы), поясную верхнюю и нижнюю (штаны, ноговицы, передники, юбки), дополнительные элементы (воротники, шарфы, нагрудники, пояса, наушники, нарукавники, рукавицы) головные уборы, обувь.</w:t>
      </w:r>
      <w:proofErr w:type="gramEnd"/>
      <w:r w:rsidRPr="007B5442">
        <w:rPr>
          <w:rFonts w:ascii="Times New Roman" w:eastAsia="Times New Roman" w:hAnsi="Times New Roman" w:cs="Times New Roman"/>
          <w:color w:val="333333"/>
          <w:sz w:val="24"/>
          <w:szCs w:val="24"/>
          <w:lang w:eastAsia="ru-RU"/>
        </w:rPr>
        <w:t xml:space="preserve"> Общее название одежды разнилось, в зависимости от места проживания нанайцев. Так, у </w:t>
      </w:r>
      <w:proofErr w:type="spellStart"/>
      <w:r w:rsidRPr="007B5442">
        <w:rPr>
          <w:rFonts w:ascii="Times New Roman" w:eastAsia="Times New Roman" w:hAnsi="Times New Roman" w:cs="Times New Roman"/>
          <w:color w:val="333333"/>
          <w:sz w:val="24"/>
          <w:szCs w:val="24"/>
          <w:lang w:eastAsia="ru-RU"/>
        </w:rPr>
        <w:t>среднеамурских</w:t>
      </w:r>
      <w:proofErr w:type="spellEnd"/>
      <w:r w:rsidRPr="007B5442">
        <w:rPr>
          <w:rFonts w:ascii="Times New Roman" w:eastAsia="Times New Roman" w:hAnsi="Times New Roman" w:cs="Times New Roman"/>
          <w:color w:val="333333"/>
          <w:sz w:val="24"/>
          <w:szCs w:val="24"/>
          <w:lang w:eastAsia="ru-RU"/>
        </w:rPr>
        <w:t xml:space="preserve"> нанайцев </w:t>
      </w:r>
      <w:proofErr w:type="spellStart"/>
      <w:r w:rsidRPr="007B5442">
        <w:rPr>
          <w:rFonts w:ascii="Times New Roman" w:eastAsia="Times New Roman" w:hAnsi="Times New Roman" w:cs="Times New Roman"/>
          <w:i/>
          <w:iCs/>
          <w:color w:val="333333"/>
          <w:sz w:val="24"/>
          <w:szCs w:val="24"/>
          <w:lang w:eastAsia="ru-RU"/>
        </w:rPr>
        <w:t>тэтуэ</w:t>
      </w:r>
      <w:proofErr w:type="spellEnd"/>
      <w:r w:rsidRPr="007B5442">
        <w:rPr>
          <w:rFonts w:ascii="Times New Roman" w:eastAsia="Times New Roman" w:hAnsi="Times New Roman" w:cs="Times New Roman"/>
          <w:color w:val="333333"/>
          <w:sz w:val="24"/>
          <w:szCs w:val="24"/>
          <w:lang w:eastAsia="ru-RU"/>
        </w:rPr>
        <w:t xml:space="preserve">, у </w:t>
      </w:r>
      <w:proofErr w:type="spellStart"/>
      <w:r w:rsidRPr="007B5442">
        <w:rPr>
          <w:rFonts w:ascii="Times New Roman" w:eastAsia="Times New Roman" w:hAnsi="Times New Roman" w:cs="Times New Roman"/>
          <w:color w:val="333333"/>
          <w:sz w:val="24"/>
          <w:szCs w:val="24"/>
          <w:lang w:eastAsia="ru-RU"/>
        </w:rPr>
        <w:t>сикачи-алянских</w:t>
      </w:r>
      <w:proofErr w:type="spellEnd"/>
      <w:r w:rsidRPr="007B5442">
        <w:rPr>
          <w:rFonts w:ascii="Times New Roman" w:eastAsia="Times New Roman" w:hAnsi="Times New Roman" w:cs="Times New Roman"/>
          <w:color w:val="333333"/>
          <w:sz w:val="24"/>
          <w:szCs w:val="24"/>
          <w:lang w:eastAsia="ru-RU"/>
        </w:rPr>
        <w:t xml:space="preserve"> - </w:t>
      </w:r>
      <w:r w:rsidRPr="007B5442">
        <w:rPr>
          <w:rFonts w:ascii="Times New Roman" w:eastAsia="Times New Roman" w:hAnsi="Times New Roman" w:cs="Times New Roman"/>
          <w:i/>
          <w:iCs/>
          <w:color w:val="333333"/>
          <w:sz w:val="24"/>
          <w:szCs w:val="24"/>
          <w:lang w:eastAsia="ru-RU"/>
        </w:rPr>
        <w:t>тэту</w:t>
      </w:r>
      <w:r w:rsidRPr="007B5442">
        <w:rPr>
          <w:rFonts w:ascii="Times New Roman" w:eastAsia="Times New Roman" w:hAnsi="Times New Roman" w:cs="Times New Roman"/>
          <w:color w:val="333333"/>
          <w:sz w:val="24"/>
          <w:szCs w:val="24"/>
          <w:lang w:eastAsia="ru-RU"/>
        </w:rPr>
        <w:t xml:space="preserve">, </w:t>
      </w:r>
      <w:proofErr w:type="spellStart"/>
      <w:r w:rsidRPr="007B5442">
        <w:rPr>
          <w:rFonts w:ascii="Times New Roman" w:eastAsia="Times New Roman" w:hAnsi="Times New Roman" w:cs="Times New Roman"/>
          <w:color w:val="333333"/>
          <w:sz w:val="24"/>
          <w:szCs w:val="24"/>
          <w:lang w:eastAsia="ru-RU"/>
        </w:rPr>
        <w:t>бикинских</w:t>
      </w:r>
      <w:proofErr w:type="spellEnd"/>
      <w:r w:rsidRPr="007B5442">
        <w:rPr>
          <w:rFonts w:ascii="Times New Roman" w:eastAsia="Times New Roman" w:hAnsi="Times New Roman" w:cs="Times New Roman"/>
          <w:color w:val="333333"/>
          <w:sz w:val="24"/>
          <w:szCs w:val="24"/>
          <w:lang w:eastAsia="ru-RU"/>
        </w:rPr>
        <w:t xml:space="preserve"> - </w:t>
      </w:r>
      <w:proofErr w:type="spellStart"/>
      <w:r w:rsidRPr="007B5442">
        <w:rPr>
          <w:rFonts w:ascii="Times New Roman" w:eastAsia="Times New Roman" w:hAnsi="Times New Roman" w:cs="Times New Roman"/>
          <w:i/>
          <w:iCs/>
          <w:color w:val="333333"/>
          <w:sz w:val="24"/>
          <w:szCs w:val="24"/>
          <w:lang w:eastAsia="ru-RU"/>
        </w:rPr>
        <w:t>тупу</w:t>
      </w:r>
      <w:proofErr w:type="spellEnd"/>
      <w:r w:rsidRPr="007B5442">
        <w:rPr>
          <w:rFonts w:ascii="Times New Roman" w:eastAsia="Times New Roman" w:hAnsi="Times New Roman" w:cs="Times New Roman"/>
          <w:color w:val="333333"/>
          <w:sz w:val="24"/>
          <w:szCs w:val="24"/>
          <w:lang w:eastAsia="ru-RU"/>
        </w:rPr>
        <w:t xml:space="preserve">, </w:t>
      </w:r>
      <w:proofErr w:type="spellStart"/>
      <w:r w:rsidRPr="007B5442">
        <w:rPr>
          <w:rFonts w:ascii="Times New Roman" w:eastAsia="Times New Roman" w:hAnsi="Times New Roman" w:cs="Times New Roman"/>
          <w:color w:val="333333"/>
          <w:sz w:val="24"/>
          <w:szCs w:val="24"/>
          <w:lang w:eastAsia="ru-RU"/>
        </w:rPr>
        <w:t>урмийских</w:t>
      </w:r>
      <w:proofErr w:type="spellEnd"/>
      <w:r w:rsidRPr="007B5442">
        <w:rPr>
          <w:rFonts w:ascii="Times New Roman" w:eastAsia="Times New Roman" w:hAnsi="Times New Roman" w:cs="Times New Roman"/>
          <w:color w:val="333333"/>
          <w:sz w:val="24"/>
          <w:szCs w:val="24"/>
          <w:lang w:eastAsia="ru-RU"/>
        </w:rPr>
        <w:t xml:space="preserve"> - </w:t>
      </w:r>
      <w:proofErr w:type="spellStart"/>
      <w:r w:rsidRPr="007B5442">
        <w:rPr>
          <w:rFonts w:ascii="Times New Roman" w:eastAsia="Times New Roman" w:hAnsi="Times New Roman" w:cs="Times New Roman"/>
          <w:i/>
          <w:iCs/>
          <w:color w:val="333333"/>
          <w:sz w:val="24"/>
          <w:szCs w:val="24"/>
          <w:lang w:eastAsia="ru-RU"/>
        </w:rPr>
        <w:t>тэдьгэл</w:t>
      </w:r>
      <w:proofErr w:type="spellEnd"/>
      <w:r w:rsidRPr="007B5442">
        <w:rPr>
          <w:rFonts w:ascii="Times New Roman" w:eastAsia="Times New Roman" w:hAnsi="Times New Roman" w:cs="Times New Roman"/>
          <w:color w:val="333333"/>
          <w:sz w:val="24"/>
          <w:szCs w:val="24"/>
          <w:lang w:eastAsia="ru-RU"/>
        </w:rPr>
        <w:t xml:space="preserve">. Женщина-мать разработала специальный покрой детской одежды, удобной и комфортной. Несмотря на суровые зимы, дети одевались легко, т.к. имели </w:t>
      </w:r>
      <w:proofErr w:type="spellStart"/>
      <w:r w:rsidRPr="007B5442">
        <w:rPr>
          <w:rFonts w:ascii="Times New Roman" w:eastAsia="Times New Roman" w:hAnsi="Times New Roman" w:cs="Times New Roman"/>
          <w:color w:val="333333"/>
          <w:sz w:val="24"/>
          <w:szCs w:val="24"/>
          <w:lang w:eastAsia="ru-RU"/>
        </w:rPr>
        <w:t>холодовую</w:t>
      </w:r>
      <w:proofErr w:type="spellEnd"/>
      <w:r w:rsidRPr="007B5442">
        <w:rPr>
          <w:rFonts w:ascii="Times New Roman" w:eastAsia="Times New Roman" w:hAnsi="Times New Roman" w:cs="Times New Roman"/>
          <w:color w:val="333333"/>
          <w:sz w:val="24"/>
          <w:szCs w:val="24"/>
          <w:lang w:eastAsia="ru-RU"/>
        </w:rPr>
        <w:t xml:space="preserve"> выносливость.</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Следует отметить, что в семье обязательно были детские орудия труда и трудовые обязанности детей. С трехлетнего возраста девочки в семье группировались около матери, бабушки, теток, помогали выполнять женские работы. В первую очередь учились шить и вышивать. Только начав держать иголку в руке, девочка принимала участие в изготовлении одежды для членов семьи. Ей внушалось, что «узор вышивать - не икрой намазывать хлеб». Женщина-мать в семье обязательно должна была передать своей дочери секреты приготовления национальной еды. Девочки с малых лет вместе с женщинами участвовали в сборе дикоросов, их переработке и заготовке, приучались различать съедобные растения, ориентироваться в тайге. Согласно исследованию Я.С. Иващенко, на территории Приамурья среди коренных этносов (нанайцев, </w:t>
      </w:r>
      <w:proofErr w:type="spellStart"/>
      <w:r w:rsidRPr="007B5442">
        <w:rPr>
          <w:rFonts w:ascii="Times New Roman" w:eastAsia="Times New Roman" w:hAnsi="Times New Roman" w:cs="Times New Roman"/>
          <w:color w:val="333333"/>
          <w:sz w:val="24"/>
          <w:szCs w:val="24"/>
          <w:lang w:eastAsia="ru-RU"/>
        </w:rPr>
        <w:t>ульчей</w:t>
      </w:r>
      <w:proofErr w:type="spellEnd"/>
      <w:r w:rsidRPr="007B5442">
        <w:rPr>
          <w:rFonts w:ascii="Times New Roman" w:eastAsia="Times New Roman" w:hAnsi="Times New Roman" w:cs="Times New Roman"/>
          <w:color w:val="333333"/>
          <w:sz w:val="24"/>
          <w:szCs w:val="24"/>
          <w:lang w:eastAsia="ru-RU"/>
        </w:rPr>
        <w:t xml:space="preserve">, нивхов) само определение «основная еда» было связано с главной промысловой рыбой – кетой, летней и осенней. </w:t>
      </w:r>
      <w:proofErr w:type="gramStart"/>
      <w:r w:rsidRPr="007B5442">
        <w:rPr>
          <w:rFonts w:ascii="Times New Roman" w:eastAsia="Times New Roman" w:hAnsi="Times New Roman" w:cs="Times New Roman"/>
          <w:color w:val="333333"/>
          <w:sz w:val="24"/>
          <w:szCs w:val="24"/>
          <w:lang w:eastAsia="ru-RU"/>
        </w:rPr>
        <w:t>Они говорили «в кету грех болеть; если хочешь жить дольше – в кетовую не болей, а то зимой или весной с голоду помрешь».</w:t>
      </w:r>
      <w:proofErr w:type="gramEnd"/>
      <w:r w:rsidRPr="007B5442">
        <w:rPr>
          <w:rFonts w:ascii="Times New Roman" w:eastAsia="Times New Roman" w:hAnsi="Times New Roman" w:cs="Times New Roman"/>
          <w:color w:val="333333"/>
          <w:sz w:val="24"/>
          <w:szCs w:val="24"/>
          <w:lang w:eastAsia="ru-RU"/>
        </w:rPr>
        <w:t xml:space="preserve"> Отсюда ясно, что рыба, а особенно кета, наделялась значением «пищи вообще», а ее обработка и заготовка являлись обязательным умением хозяйки дома. Заслуживает внимания и традиции вскармливания детей. Ввиду того, что нанайцы не занимались приготовлением особой детской еды, матерям приходить кормить своих детей грудью очень долго до 5-7 лет. Положение матери при кормлении максимально увеличивало телесное соприкосновение матери и дитя, а первичное телесное тепло особенным образом трансформировалось </w:t>
      </w:r>
      <w:proofErr w:type="gramStart"/>
      <w:r w:rsidRPr="007B5442">
        <w:rPr>
          <w:rFonts w:ascii="Times New Roman" w:eastAsia="Times New Roman" w:hAnsi="Times New Roman" w:cs="Times New Roman"/>
          <w:color w:val="333333"/>
          <w:sz w:val="24"/>
          <w:szCs w:val="24"/>
          <w:lang w:eastAsia="ru-RU"/>
        </w:rPr>
        <w:t>в</w:t>
      </w:r>
      <w:proofErr w:type="gramEnd"/>
      <w:r w:rsidRPr="007B5442">
        <w:rPr>
          <w:rFonts w:ascii="Times New Roman" w:eastAsia="Times New Roman" w:hAnsi="Times New Roman" w:cs="Times New Roman"/>
          <w:color w:val="333333"/>
          <w:sz w:val="24"/>
          <w:szCs w:val="24"/>
          <w:lang w:eastAsia="ru-RU"/>
        </w:rPr>
        <w:t xml:space="preserve"> теплое душевное.</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В четыре года у мальчика были собственные лыжи, кленовый лук, стрелы с наконечниками, маленькая деревянная пика, нож за поясом, уменьшенные точные копии взрослых орудий промысла, маленькие нарты с упряжью и собачками, маленькие лодочки - </w:t>
      </w:r>
      <w:proofErr w:type="spellStart"/>
      <w:r w:rsidRPr="007B5442">
        <w:rPr>
          <w:rFonts w:ascii="Times New Roman" w:eastAsia="Times New Roman" w:hAnsi="Times New Roman" w:cs="Times New Roman"/>
          <w:i/>
          <w:iCs/>
          <w:color w:val="333333"/>
          <w:sz w:val="24"/>
          <w:szCs w:val="24"/>
          <w:lang w:eastAsia="ru-RU"/>
        </w:rPr>
        <w:t>оморочки</w:t>
      </w:r>
      <w:proofErr w:type="spellEnd"/>
      <w:r w:rsidRPr="007B5442">
        <w:rPr>
          <w:rFonts w:ascii="Times New Roman" w:eastAsia="Times New Roman" w:hAnsi="Times New Roman" w:cs="Times New Roman"/>
          <w:i/>
          <w:iCs/>
          <w:color w:val="333333"/>
          <w:sz w:val="24"/>
          <w:szCs w:val="24"/>
          <w:lang w:eastAsia="ru-RU"/>
        </w:rPr>
        <w:t> </w:t>
      </w:r>
      <w:r w:rsidRPr="007B5442">
        <w:rPr>
          <w:rFonts w:ascii="Times New Roman" w:eastAsia="Times New Roman" w:hAnsi="Times New Roman" w:cs="Times New Roman"/>
          <w:color w:val="333333"/>
          <w:sz w:val="24"/>
          <w:szCs w:val="24"/>
          <w:lang w:eastAsia="ru-RU"/>
        </w:rPr>
        <w:t>с веслами. Традиционно мальчики должны были овладеть секретами охотничьего и рыболовного промыслов, простейшими навыками кузнечного, паяльного дела, декоративного искусства (например, резьба по дереву, чеканка и пр.) и другими домашними занятиями.</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proofErr w:type="gramStart"/>
      <w:r w:rsidRPr="007B5442">
        <w:rPr>
          <w:rFonts w:ascii="Times New Roman" w:eastAsia="Times New Roman" w:hAnsi="Times New Roman" w:cs="Times New Roman"/>
          <w:color w:val="333333"/>
          <w:sz w:val="24"/>
          <w:szCs w:val="24"/>
          <w:lang w:eastAsia="ru-RU"/>
        </w:rPr>
        <w:t>С детства дети усваивали фольклор, рассказываемый в виде </w:t>
      </w:r>
      <w:proofErr w:type="spellStart"/>
      <w:r w:rsidRPr="007B5442">
        <w:rPr>
          <w:rFonts w:ascii="Times New Roman" w:eastAsia="Times New Roman" w:hAnsi="Times New Roman" w:cs="Times New Roman"/>
          <w:i/>
          <w:iCs/>
          <w:color w:val="333333"/>
          <w:sz w:val="24"/>
          <w:szCs w:val="24"/>
          <w:lang w:eastAsia="ru-RU"/>
        </w:rPr>
        <w:t>тэлунгу</w:t>
      </w:r>
      <w:proofErr w:type="spellEnd"/>
      <w:r w:rsidRPr="007B5442">
        <w:rPr>
          <w:rFonts w:ascii="Times New Roman" w:eastAsia="Times New Roman" w:hAnsi="Times New Roman" w:cs="Times New Roman"/>
          <w:i/>
          <w:iCs/>
          <w:color w:val="333333"/>
          <w:sz w:val="24"/>
          <w:szCs w:val="24"/>
          <w:lang w:eastAsia="ru-RU"/>
        </w:rPr>
        <w:t> </w:t>
      </w:r>
      <w:r w:rsidRPr="007B5442">
        <w:rPr>
          <w:rFonts w:ascii="Times New Roman" w:eastAsia="Times New Roman" w:hAnsi="Times New Roman" w:cs="Times New Roman"/>
          <w:color w:val="333333"/>
          <w:sz w:val="24"/>
          <w:szCs w:val="24"/>
          <w:lang w:eastAsia="ru-RU"/>
        </w:rPr>
        <w:t>- мифов, сказаний, преданий, легенд различного содержания: о происхождении вселенной, Земли, людей, гор, рек и т. п. Детей знакомили с хозяевами стихий огня, воды, лесов и т.п., с мифами о брачном сожительстве людей с животными, т.е. с происхождением нанайских родов, о загробной жизни и т. д. Существовали сказки </w:t>
      </w:r>
      <w:proofErr w:type="spellStart"/>
      <w:r w:rsidRPr="007B5442">
        <w:rPr>
          <w:rFonts w:ascii="Times New Roman" w:eastAsia="Times New Roman" w:hAnsi="Times New Roman" w:cs="Times New Roman"/>
          <w:i/>
          <w:iCs/>
          <w:color w:val="333333"/>
          <w:sz w:val="24"/>
          <w:szCs w:val="24"/>
          <w:lang w:eastAsia="ru-RU"/>
        </w:rPr>
        <w:t>нингман</w:t>
      </w:r>
      <w:proofErr w:type="spellEnd"/>
      <w:r w:rsidRPr="007B5442">
        <w:rPr>
          <w:rFonts w:ascii="Times New Roman" w:eastAsia="Times New Roman" w:hAnsi="Times New Roman" w:cs="Times New Roman"/>
          <w:color w:val="333333"/>
          <w:sz w:val="24"/>
          <w:szCs w:val="24"/>
          <w:lang w:eastAsia="ru-RU"/>
        </w:rPr>
        <w:t> бытовые</w:t>
      </w:r>
      <w:proofErr w:type="gramEnd"/>
      <w:r w:rsidRPr="007B5442">
        <w:rPr>
          <w:rFonts w:ascii="Times New Roman" w:eastAsia="Times New Roman" w:hAnsi="Times New Roman" w:cs="Times New Roman"/>
          <w:color w:val="333333"/>
          <w:sz w:val="24"/>
          <w:szCs w:val="24"/>
          <w:lang w:eastAsia="ru-RU"/>
        </w:rPr>
        <w:t>, о животных, заимствованные у других, песни </w:t>
      </w:r>
      <w:proofErr w:type="spellStart"/>
      <w:r w:rsidRPr="007B5442">
        <w:rPr>
          <w:rFonts w:ascii="Times New Roman" w:eastAsia="Times New Roman" w:hAnsi="Times New Roman" w:cs="Times New Roman"/>
          <w:i/>
          <w:iCs/>
          <w:color w:val="333333"/>
          <w:sz w:val="24"/>
          <w:szCs w:val="24"/>
          <w:lang w:eastAsia="ru-RU"/>
        </w:rPr>
        <w:t>дярин</w:t>
      </w:r>
      <w:proofErr w:type="spellEnd"/>
      <w:r w:rsidRPr="007B5442">
        <w:rPr>
          <w:rFonts w:ascii="Times New Roman" w:eastAsia="Times New Roman" w:hAnsi="Times New Roman" w:cs="Times New Roman"/>
          <w:color w:val="333333"/>
          <w:sz w:val="24"/>
          <w:szCs w:val="24"/>
          <w:lang w:eastAsia="ru-RU"/>
        </w:rPr>
        <w:t>, загадки </w:t>
      </w:r>
      <w:proofErr w:type="spellStart"/>
      <w:r w:rsidRPr="007B5442">
        <w:rPr>
          <w:rFonts w:ascii="Times New Roman" w:eastAsia="Times New Roman" w:hAnsi="Times New Roman" w:cs="Times New Roman"/>
          <w:i/>
          <w:iCs/>
          <w:color w:val="333333"/>
          <w:sz w:val="24"/>
          <w:szCs w:val="24"/>
          <w:lang w:eastAsia="ru-RU"/>
        </w:rPr>
        <w:t>намбокан</w:t>
      </w:r>
      <w:proofErr w:type="spellEnd"/>
      <w:r w:rsidRPr="007B5442">
        <w:rPr>
          <w:rFonts w:ascii="Times New Roman" w:eastAsia="Times New Roman" w:hAnsi="Times New Roman" w:cs="Times New Roman"/>
          <w:color w:val="333333"/>
          <w:sz w:val="24"/>
          <w:szCs w:val="24"/>
          <w:lang w:eastAsia="ru-RU"/>
        </w:rPr>
        <w:t>, скороговорки </w:t>
      </w:r>
      <w:proofErr w:type="spellStart"/>
      <w:r w:rsidRPr="007B5442">
        <w:rPr>
          <w:rFonts w:ascii="Times New Roman" w:eastAsia="Times New Roman" w:hAnsi="Times New Roman" w:cs="Times New Roman"/>
          <w:i/>
          <w:iCs/>
          <w:color w:val="333333"/>
          <w:sz w:val="24"/>
          <w:szCs w:val="24"/>
          <w:lang w:eastAsia="ru-RU"/>
        </w:rPr>
        <w:t>даурэн</w:t>
      </w:r>
      <w:proofErr w:type="spellEnd"/>
      <w:r w:rsidRPr="007B5442">
        <w:rPr>
          <w:rFonts w:ascii="Times New Roman" w:eastAsia="Times New Roman" w:hAnsi="Times New Roman" w:cs="Times New Roman"/>
          <w:color w:val="333333"/>
          <w:sz w:val="24"/>
          <w:szCs w:val="24"/>
          <w:lang w:eastAsia="ru-RU"/>
        </w:rPr>
        <w:t> или </w:t>
      </w:r>
      <w:proofErr w:type="spellStart"/>
      <w:r w:rsidRPr="007B5442">
        <w:rPr>
          <w:rFonts w:ascii="Times New Roman" w:eastAsia="Times New Roman" w:hAnsi="Times New Roman" w:cs="Times New Roman"/>
          <w:i/>
          <w:iCs/>
          <w:color w:val="333333"/>
          <w:sz w:val="24"/>
          <w:szCs w:val="24"/>
          <w:lang w:eastAsia="ru-RU"/>
        </w:rPr>
        <w:t>модакан</w:t>
      </w:r>
      <w:proofErr w:type="spellEnd"/>
      <w:r w:rsidRPr="007B5442">
        <w:rPr>
          <w:rFonts w:ascii="Times New Roman" w:eastAsia="Times New Roman" w:hAnsi="Times New Roman" w:cs="Times New Roman"/>
          <w:i/>
          <w:iCs/>
          <w:color w:val="333333"/>
          <w:sz w:val="24"/>
          <w:szCs w:val="24"/>
          <w:lang w:eastAsia="ru-RU"/>
        </w:rPr>
        <w:t>.</w:t>
      </w:r>
      <w:r w:rsidRPr="007B5442">
        <w:rPr>
          <w:rFonts w:ascii="Times New Roman" w:eastAsia="Times New Roman" w:hAnsi="Times New Roman" w:cs="Times New Roman"/>
          <w:color w:val="333333"/>
          <w:sz w:val="24"/>
          <w:szCs w:val="24"/>
          <w:lang w:eastAsia="ru-RU"/>
        </w:rPr>
        <w:t> Для придания достоверности </w:t>
      </w:r>
      <w:proofErr w:type="spellStart"/>
      <w:r w:rsidRPr="007B5442">
        <w:rPr>
          <w:rFonts w:ascii="Times New Roman" w:eastAsia="Times New Roman" w:hAnsi="Times New Roman" w:cs="Times New Roman"/>
          <w:i/>
          <w:iCs/>
          <w:color w:val="333333"/>
          <w:sz w:val="24"/>
          <w:szCs w:val="24"/>
          <w:lang w:eastAsia="ru-RU"/>
        </w:rPr>
        <w:t>тэлунгу</w:t>
      </w:r>
      <w:proofErr w:type="spellEnd"/>
      <w:r w:rsidRPr="007B5442">
        <w:rPr>
          <w:rFonts w:ascii="Times New Roman" w:eastAsia="Times New Roman" w:hAnsi="Times New Roman" w:cs="Times New Roman"/>
          <w:color w:val="333333"/>
          <w:sz w:val="24"/>
          <w:szCs w:val="24"/>
          <w:lang w:eastAsia="ru-RU"/>
        </w:rPr>
        <w:t xml:space="preserve"> рассказывались как сон или чаще событие из жизни конкретного человека. Это давало возможность в нужную минуту привести подходящий сюжет. Любили слушать сказки в долгие зимние ночи женщины, оставшиеся в стойбище во время охотничьего промысла мужчин. С их помощью дети осваивали правила поведения в семье, роде, на промыслах, ритуалы </w:t>
      </w:r>
      <w:r w:rsidRPr="007B5442">
        <w:rPr>
          <w:rFonts w:ascii="Times New Roman" w:eastAsia="Times New Roman" w:hAnsi="Times New Roman" w:cs="Times New Roman"/>
          <w:color w:val="333333"/>
          <w:sz w:val="24"/>
          <w:szCs w:val="24"/>
          <w:lang w:eastAsia="ru-RU"/>
        </w:rPr>
        <w:lastRenderedPageBreak/>
        <w:t>задабривания мифических хозяев стихий, промысловых угодий, познавали историю происхождения тотемных животных, взаимоотношения человека и природы.</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Родители, да и вообще семья, осуществляют «трансляцию» </w:t>
      </w:r>
      <w:proofErr w:type="gramStart"/>
      <w:r w:rsidRPr="007B5442">
        <w:rPr>
          <w:rFonts w:ascii="Times New Roman" w:eastAsia="Times New Roman" w:hAnsi="Times New Roman" w:cs="Times New Roman"/>
          <w:color w:val="333333"/>
          <w:sz w:val="24"/>
          <w:szCs w:val="24"/>
          <w:lang w:eastAsia="ru-RU"/>
        </w:rPr>
        <w:t>неписанных</w:t>
      </w:r>
      <w:proofErr w:type="gramEnd"/>
      <w:r w:rsidRPr="007B5442">
        <w:rPr>
          <w:rFonts w:ascii="Times New Roman" w:eastAsia="Times New Roman" w:hAnsi="Times New Roman" w:cs="Times New Roman"/>
          <w:color w:val="333333"/>
          <w:sz w:val="24"/>
          <w:szCs w:val="24"/>
          <w:lang w:eastAsia="ru-RU"/>
        </w:rPr>
        <w:t xml:space="preserve"> обыденных законов, установлений и предписаний. Так обеспечивается их живучесть и сила воздействия. Иногда они закрепляются в виде отдельных «наставлений молодым», где можно увидеть, что прививалось ребенку с детства:</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«Старших зови братом и сестрой, дядей, тетей, дедом, бабушкой»</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«Хвала и честь тем, кто помогает старшим»</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«К мнению старших всегда прислушивайся»</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«Поклоны и уважение к старшим оборачиваются тебе счастьем и удачей в жизни»</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«Самое плохое - это перебивать в разговоре старших или громко смеяться и говорить при них, особенно при посторонних»</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«По чужой лыжне не ходи»</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«Чужое брать - это самое позорное, как и отнимать у малышей что-нибудь»</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«Входя в чужой дом, нельзя шарить вокруг глазами или без разрешения трогать там вещи»</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 «Хвастаться, </w:t>
      </w:r>
      <w:proofErr w:type="gramStart"/>
      <w:r w:rsidRPr="007B5442">
        <w:rPr>
          <w:rFonts w:ascii="Times New Roman" w:eastAsia="Times New Roman" w:hAnsi="Times New Roman" w:cs="Times New Roman"/>
          <w:color w:val="333333"/>
          <w:sz w:val="24"/>
          <w:szCs w:val="24"/>
          <w:lang w:eastAsia="ru-RU"/>
        </w:rPr>
        <w:t>кичится</w:t>
      </w:r>
      <w:proofErr w:type="gramEnd"/>
      <w:r w:rsidRPr="007B5442">
        <w:rPr>
          <w:rFonts w:ascii="Times New Roman" w:eastAsia="Times New Roman" w:hAnsi="Times New Roman" w:cs="Times New Roman"/>
          <w:color w:val="333333"/>
          <w:sz w:val="24"/>
          <w:szCs w:val="24"/>
          <w:lang w:eastAsia="ru-RU"/>
        </w:rPr>
        <w:t xml:space="preserve"> или гордиться неприлично, особенно о себе рассказывать»</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«Не гордись, коль ты ничего не сделал доброго к тому, от чего загордился»</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«Люди сами видят, кто ты и какой ты есть, они сами тебя похвалят, если ты этого заслуживаешь»</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 «Не говори «никогда со мной не случится» или «этого зверя я убью или поймаю» </w:t>
      </w:r>
      <w:proofErr w:type="gramStart"/>
      <w:r w:rsidRPr="007B5442">
        <w:rPr>
          <w:rFonts w:ascii="Times New Roman" w:eastAsia="Times New Roman" w:hAnsi="Times New Roman" w:cs="Times New Roman"/>
          <w:color w:val="333333"/>
          <w:sz w:val="24"/>
          <w:szCs w:val="24"/>
          <w:lang w:eastAsia="ru-RU"/>
        </w:rPr>
        <w:t>-э</w:t>
      </w:r>
      <w:proofErr w:type="gramEnd"/>
      <w:r w:rsidRPr="007B5442">
        <w:rPr>
          <w:rFonts w:ascii="Times New Roman" w:eastAsia="Times New Roman" w:hAnsi="Times New Roman" w:cs="Times New Roman"/>
          <w:color w:val="333333"/>
          <w:sz w:val="24"/>
          <w:szCs w:val="24"/>
          <w:lang w:eastAsia="ru-RU"/>
        </w:rPr>
        <w:t>то нескромно»</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«На зов о помощи иди, чего бы тебе это не стоило, особенно в тайге или на Амуре»</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«Грешнее нет ничего, когда ты смеешься над физическими недостатками или над больным»</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«Если о себе одном заботишься - один останешься</w:t>
      </w:r>
      <w:proofErr w:type="gramStart"/>
      <w:r w:rsidRPr="007B5442">
        <w:rPr>
          <w:rFonts w:ascii="Times New Roman" w:eastAsia="Times New Roman" w:hAnsi="Times New Roman" w:cs="Times New Roman"/>
          <w:color w:val="333333"/>
          <w:sz w:val="24"/>
          <w:szCs w:val="24"/>
          <w:lang w:eastAsia="ru-RU"/>
        </w:rPr>
        <w:t>.»</w:t>
      </w:r>
      <w:proofErr w:type="gramEnd"/>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Мать должна была обучить дочь многим правилам поведения: ей надлежало быть послушной, почтительной, бесшумно смеяться, не выходить вечером из дома. Женщине предписывалось держаться в стороне, не выказывать своих достоинств, всегда почтительно принимать любые замечания, не пытаясь оправдаться. Воспитание идеальной женщины не ставило целью развитие личности, но готовило ее к выполнению определенных функций в традиционной нанайской семье. </w:t>
      </w:r>
      <w:proofErr w:type="gramStart"/>
      <w:r w:rsidRPr="007B5442">
        <w:rPr>
          <w:rFonts w:ascii="Times New Roman" w:eastAsia="Times New Roman" w:hAnsi="Times New Roman" w:cs="Times New Roman"/>
          <w:color w:val="333333"/>
          <w:sz w:val="24"/>
          <w:szCs w:val="24"/>
          <w:lang w:eastAsia="ru-RU"/>
        </w:rPr>
        <w:t>Девушка</w:t>
      </w:r>
      <w:proofErr w:type="gramEnd"/>
      <w:r w:rsidRPr="007B5442">
        <w:rPr>
          <w:rFonts w:ascii="Times New Roman" w:eastAsia="Times New Roman" w:hAnsi="Times New Roman" w:cs="Times New Roman"/>
          <w:color w:val="333333"/>
          <w:sz w:val="24"/>
          <w:szCs w:val="24"/>
          <w:lang w:eastAsia="ru-RU"/>
        </w:rPr>
        <w:t xml:space="preserve"> воспитанная таким образом, соответствовала классической восточной формуле: три поклона и четыре долга. Три поклона означали, что девочка должна быть послушна отцу, жена - мужу, а вдова - </w:t>
      </w:r>
      <w:r w:rsidRPr="007B5442">
        <w:rPr>
          <w:rFonts w:ascii="Times New Roman" w:eastAsia="Times New Roman" w:hAnsi="Times New Roman" w:cs="Times New Roman"/>
          <w:color w:val="333333"/>
          <w:sz w:val="24"/>
          <w:szCs w:val="24"/>
          <w:lang w:eastAsia="ru-RU"/>
        </w:rPr>
        <w:lastRenderedPageBreak/>
        <w:t>сыну. Четыре долга включали уважение родителей мужа, почтительность к мужу, добрые отношения с золовками, уживчивость с соседями.</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proofErr w:type="gramStart"/>
      <w:r w:rsidRPr="007B5442">
        <w:rPr>
          <w:rFonts w:ascii="Times New Roman" w:eastAsia="Times New Roman" w:hAnsi="Times New Roman" w:cs="Times New Roman"/>
          <w:color w:val="333333"/>
          <w:sz w:val="24"/>
          <w:szCs w:val="24"/>
          <w:lang w:eastAsia="ru-RU"/>
        </w:rPr>
        <w:t>Несомненно</w:t>
      </w:r>
      <w:proofErr w:type="gramEnd"/>
      <w:r w:rsidRPr="007B5442">
        <w:rPr>
          <w:rFonts w:ascii="Times New Roman" w:eastAsia="Times New Roman" w:hAnsi="Times New Roman" w:cs="Times New Roman"/>
          <w:color w:val="333333"/>
          <w:sz w:val="24"/>
          <w:szCs w:val="24"/>
          <w:lang w:eastAsia="ru-RU"/>
        </w:rPr>
        <w:t xml:space="preserve"> заслуживает внимания опыт раннего экологического воспитания мальчиков и девочек в нанайских семьях. С первых лет жизни они постоянно соприкасались с природой, животным и растительным миром. В непосредственном участии вместе с взрослыми в ведении хозяйства, охотничьем и рыболовном промыслах, праздниках происходило формирование личности ребенка. Представление нанайцев о целенаправленном педагогическом воздействии взрослых на ребенка, желающих сформировать его по определенной модели, ярко выражается в нравственных правилах, нормах, советах, рекомендациях, которые свидетельствуют о зрелости и богатстве национальной культуры.</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Вот пример своеобразного экологического кодекса нанайцев:</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Природа - живое существо, подобное человеку, к которому необходимо и относиться как к живому организму.</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От природы можно взять лишь столько, сколько необходимо человеку для своей жизни и жизни семьи. Добыча, например, рыбы, зверя, птицы сверх этого наказывается «хозяином природных богатств». Человек останется </w:t>
      </w:r>
      <w:proofErr w:type="gramStart"/>
      <w:r w:rsidRPr="007B5442">
        <w:rPr>
          <w:rFonts w:ascii="Times New Roman" w:eastAsia="Times New Roman" w:hAnsi="Times New Roman" w:cs="Times New Roman"/>
          <w:color w:val="333333"/>
          <w:sz w:val="24"/>
          <w:szCs w:val="24"/>
          <w:lang w:eastAsia="ru-RU"/>
        </w:rPr>
        <w:t>без</w:t>
      </w:r>
      <w:proofErr w:type="gramEnd"/>
      <w:r w:rsidRPr="007B5442">
        <w:rPr>
          <w:rFonts w:ascii="Times New Roman" w:eastAsia="Times New Roman" w:hAnsi="Times New Roman" w:cs="Times New Roman"/>
          <w:color w:val="333333"/>
          <w:sz w:val="24"/>
          <w:szCs w:val="24"/>
          <w:lang w:eastAsia="ru-RU"/>
        </w:rPr>
        <w:t xml:space="preserve"> </w:t>
      </w:r>
      <w:proofErr w:type="gramStart"/>
      <w:r w:rsidRPr="007B5442">
        <w:rPr>
          <w:rFonts w:ascii="Times New Roman" w:eastAsia="Times New Roman" w:hAnsi="Times New Roman" w:cs="Times New Roman"/>
          <w:color w:val="333333"/>
          <w:sz w:val="24"/>
          <w:szCs w:val="24"/>
          <w:lang w:eastAsia="ru-RU"/>
        </w:rPr>
        <w:t>необходимого</w:t>
      </w:r>
      <w:proofErr w:type="gramEnd"/>
      <w:r w:rsidRPr="007B5442">
        <w:rPr>
          <w:rFonts w:ascii="Times New Roman" w:eastAsia="Times New Roman" w:hAnsi="Times New Roman" w:cs="Times New Roman"/>
          <w:color w:val="333333"/>
          <w:sz w:val="24"/>
          <w:szCs w:val="24"/>
          <w:lang w:eastAsia="ru-RU"/>
        </w:rPr>
        <w:t>, что приведет его к мучениям и даже гибели.</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 xml:space="preserve">Нельзя оставлять </w:t>
      </w:r>
      <w:proofErr w:type="spellStart"/>
      <w:r w:rsidRPr="007B5442">
        <w:rPr>
          <w:rFonts w:ascii="Times New Roman" w:eastAsia="Times New Roman" w:hAnsi="Times New Roman" w:cs="Times New Roman"/>
          <w:color w:val="333333"/>
          <w:sz w:val="24"/>
          <w:szCs w:val="24"/>
          <w:lang w:eastAsia="ru-RU"/>
        </w:rPr>
        <w:t>незатушенным</w:t>
      </w:r>
      <w:proofErr w:type="spellEnd"/>
      <w:r w:rsidRPr="007B5442">
        <w:rPr>
          <w:rFonts w:ascii="Times New Roman" w:eastAsia="Times New Roman" w:hAnsi="Times New Roman" w:cs="Times New Roman"/>
          <w:color w:val="333333"/>
          <w:sz w:val="24"/>
          <w:szCs w:val="24"/>
          <w:lang w:eastAsia="ru-RU"/>
        </w:rPr>
        <w:t xml:space="preserve"> костер или огонь в тайге, на природе, чтобы не нанести ущерб ее богатству и человеку.</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Нельзя загрязнять воду, реки, озера, ручьи отходами от добычи</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Нельзя без нужды рубить деревья, так как они живые существа.</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Нельзя выщипывать у живой птицы перья, пух, в противном случае это скажется на самом человеке - он будет мучиться от болей, которые испытывает при этих действиях птица.</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Запрещается выкалывать раненым животным глаза, издеваться над ними.</w:t>
      </w:r>
    </w:p>
    <w:p w:rsidR="007B5442" w:rsidRPr="007B5442" w:rsidRDefault="007B5442" w:rsidP="007B5442">
      <w:pPr>
        <w:numPr>
          <w:ilvl w:val="0"/>
          <w:numId w:val="2"/>
        </w:num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Нельзя оставлять в тайге, на месте промысла, во время праздника останки разделанных животных, не закопав их в землю, бросать кости, не подвесив их на дерево в том порядке, как они находились у данного животного, или, не сложив их в берестяную коробку, иначе перестанет происходить возрождение промысловых зверей и птиц.</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proofErr w:type="gramStart"/>
      <w:r w:rsidRPr="007B5442">
        <w:rPr>
          <w:rFonts w:ascii="Times New Roman" w:eastAsia="Times New Roman" w:hAnsi="Times New Roman" w:cs="Times New Roman"/>
          <w:color w:val="333333"/>
          <w:sz w:val="24"/>
          <w:szCs w:val="24"/>
          <w:lang w:eastAsia="ru-RU"/>
        </w:rPr>
        <w:t>В настоящее время, осознавая всю ответственность за будущее своей Родины и своих потомков, в Хабаровском крае с согласия всех 18 национальных общественных объединений был создан филиал Ассамблеи народов России, которая провозгласила в своей Декларации содействие сохранению и развитию лучших национально-культурных традиций народов, проживающих в крае, традиций взаимного уважения, веротерпимости, истинного патриотизма.</w:t>
      </w:r>
      <w:proofErr w:type="gramEnd"/>
      <w:r w:rsidRPr="007B5442">
        <w:rPr>
          <w:rFonts w:ascii="Times New Roman" w:eastAsia="Times New Roman" w:hAnsi="Times New Roman" w:cs="Times New Roman"/>
          <w:color w:val="333333"/>
          <w:sz w:val="24"/>
          <w:szCs w:val="24"/>
          <w:lang w:eastAsia="ru-RU"/>
        </w:rPr>
        <w:t xml:space="preserve"> Именно для этой работы стало немаловажным использование не утративших своей ценности традиций воспитания нанайских детей.</w:t>
      </w:r>
    </w:p>
    <w:p w:rsid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lastRenderedPageBreak/>
        <w:t>Список использованных источников</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b/>
          <w:bCs/>
          <w:color w:val="333333"/>
          <w:sz w:val="24"/>
          <w:szCs w:val="24"/>
          <w:lang w:eastAsia="ru-RU"/>
        </w:rPr>
        <w:t>Гонтмахер, П. Я. </w:t>
      </w:r>
      <w:r w:rsidRPr="007B5442">
        <w:rPr>
          <w:rFonts w:ascii="Times New Roman" w:eastAsia="Times New Roman" w:hAnsi="Times New Roman" w:cs="Times New Roman"/>
          <w:color w:val="333333"/>
          <w:sz w:val="24"/>
          <w:szCs w:val="24"/>
          <w:lang w:eastAsia="ru-RU"/>
        </w:rPr>
        <w:t>Нанайцы: Этюды о духовной культуре / П. Я. Гонтмахер. – Хабаровск: Изд-во ХГПИ, 1996. – 113 с.</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b/>
          <w:bCs/>
          <w:color w:val="333333"/>
          <w:sz w:val="24"/>
          <w:szCs w:val="24"/>
          <w:lang w:eastAsia="ru-RU"/>
        </w:rPr>
        <w:t>Иващенко, Я. С.</w:t>
      </w:r>
      <w:r w:rsidRPr="007B5442">
        <w:rPr>
          <w:rFonts w:ascii="Times New Roman" w:eastAsia="Times New Roman" w:hAnsi="Times New Roman" w:cs="Times New Roman"/>
          <w:color w:val="333333"/>
          <w:sz w:val="24"/>
          <w:szCs w:val="24"/>
          <w:lang w:eastAsia="ru-RU"/>
        </w:rPr>
        <w:t> Семиотика еды (на материале традиционной нанайской культуры)</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Монография / Я. С. Иващенко. – Владивосток</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Изд-во </w:t>
      </w:r>
      <w:proofErr w:type="spellStart"/>
      <w:r w:rsidRPr="007B5442">
        <w:rPr>
          <w:rFonts w:ascii="Times New Roman" w:eastAsia="Times New Roman" w:hAnsi="Times New Roman" w:cs="Times New Roman"/>
          <w:color w:val="333333"/>
          <w:sz w:val="24"/>
          <w:szCs w:val="24"/>
          <w:lang w:eastAsia="ru-RU"/>
        </w:rPr>
        <w:t>Дальневост</w:t>
      </w:r>
      <w:proofErr w:type="spellEnd"/>
      <w:r w:rsidRPr="007B5442">
        <w:rPr>
          <w:rFonts w:ascii="Times New Roman" w:eastAsia="Times New Roman" w:hAnsi="Times New Roman" w:cs="Times New Roman"/>
          <w:color w:val="333333"/>
          <w:sz w:val="24"/>
          <w:szCs w:val="24"/>
          <w:lang w:eastAsia="ru-RU"/>
        </w:rPr>
        <w:t xml:space="preserve">. </w:t>
      </w:r>
      <w:proofErr w:type="spellStart"/>
      <w:r w:rsidRPr="007B5442">
        <w:rPr>
          <w:rFonts w:ascii="Times New Roman" w:eastAsia="Times New Roman" w:hAnsi="Times New Roman" w:cs="Times New Roman"/>
          <w:color w:val="333333"/>
          <w:sz w:val="24"/>
          <w:szCs w:val="24"/>
          <w:lang w:eastAsia="ru-RU"/>
        </w:rPr>
        <w:t>федер</w:t>
      </w:r>
      <w:proofErr w:type="spellEnd"/>
      <w:r w:rsidRPr="007B5442">
        <w:rPr>
          <w:rFonts w:ascii="Times New Roman" w:eastAsia="Times New Roman" w:hAnsi="Times New Roman" w:cs="Times New Roman"/>
          <w:color w:val="333333"/>
          <w:sz w:val="24"/>
          <w:szCs w:val="24"/>
          <w:lang w:eastAsia="ru-RU"/>
        </w:rPr>
        <w:t>. ун-та, 2010.- 290 с.</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color w:val="333333"/>
          <w:sz w:val="24"/>
          <w:szCs w:val="24"/>
          <w:lang w:eastAsia="ru-RU"/>
        </w:rPr>
        <w:t>История и культура нанайцев: Историко-этнографические очерки</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коллективная монография. – СПб</w:t>
      </w:r>
      <w:proofErr w:type="gramStart"/>
      <w:r w:rsidRPr="007B5442">
        <w:rPr>
          <w:rFonts w:ascii="Times New Roman" w:eastAsia="Times New Roman" w:hAnsi="Times New Roman" w:cs="Times New Roman"/>
          <w:color w:val="333333"/>
          <w:sz w:val="24"/>
          <w:szCs w:val="24"/>
          <w:lang w:eastAsia="ru-RU"/>
        </w:rPr>
        <w:t xml:space="preserve">. : </w:t>
      </w:r>
      <w:proofErr w:type="gramEnd"/>
      <w:r w:rsidRPr="007B5442">
        <w:rPr>
          <w:rFonts w:ascii="Times New Roman" w:eastAsia="Times New Roman" w:hAnsi="Times New Roman" w:cs="Times New Roman"/>
          <w:color w:val="333333"/>
          <w:sz w:val="24"/>
          <w:szCs w:val="24"/>
          <w:lang w:eastAsia="ru-RU"/>
        </w:rPr>
        <w:t>Изд-во «Наука», 2003. – 325 с.</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b/>
          <w:bCs/>
          <w:color w:val="333333"/>
          <w:sz w:val="24"/>
          <w:szCs w:val="24"/>
          <w:lang w:eastAsia="ru-RU"/>
        </w:rPr>
        <w:t xml:space="preserve">Киле, </w:t>
      </w:r>
      <w:proofErr w:type="gramStart"/>
      <w:r w:rsidRPr="007B5442">
        <w:rPr>
          <w:rFonts w:ascii="Times New Roman" w:eastAsia="Times New Roman" w:hAnsi="Times New Roman" w:cs="Times New Roman"/>
          <w:b/>
          <w:bCs/>
          <w:color w:val="333333"/>
          <w:sz w:val="24"/>
          <w:szCs w:val="24"/>
          <w:lang w:eastAsia="ru-RU"/>
        </w:rPr>
        <w:t>П. К.</w:t>
      </w:r>
      <w:proofErr w:type="gramEnd"/>
      <w:r w:rsidRPr="007B5442">
        <w:rPr>
          <w:rFonts w:ascii="Times New Roman" w:eastAsia="Times New Roman" w:hAnsi="Times New Roman" w:cs="Times New Roman"/>
          <w:color w:val="333333"/>
          <w:sz w:val="24"/>
          <w:szCs w:val="24"/>
          <w:lang w:eastAsia="ru-RU"/>
        </w:rPr>
        <w:t> Творческое наследие / П. К. Киле. – Комсомольск-на-Амуре, 1993. – 92 с.</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b/>
          <w:bCs/>
          <w:color w:val="333333"/>
          <w:sz w:val="24"/>
          <w:szCs w:val="24"/>
          <w:lang w:eastAsia="ru-RU"/>
        </w:rPr>
        <w:t>Прокопенко, В. И.</w:t>
      </w:r>
      <w:r w:rsidRPr="007B5442">
        <w:rPr>
          <w:rFonts w:ascii="Times New Roman" w:eastAsia="Times New Roman" w:hAnsi="Times New Roman" w:cs="Times New Roman"/>
          <w:color w:val="333333"/>
          <w:sz w:val="24"/>
          <w:szCs w:val="24"/>
          <w:lang w:eastAsia="ru-RU"/>
        </w:rPr>
        <w:t> Традиционное физическое воспитание нанайцев: игры и состязания / В. И. Прокопенко. – Екатеринбург</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Изд-во Уральского ун-та, 1992 . – 112 с.</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7B5442">
        <w:rPr>
          <w:rFonts w:ascii="Times New Roman" w:eastAsia="Times New Roman" w:hAnsi="Times New Roman" w:cs="Times New Roman"/>
          <w:b/>
          <w:bCs/>
          <w:color w:val="333333"/>
          <w:sz w:val="24"/>
          <w:szCs w:val="24"/>
          <w:lang w:eastAsia="ru-RU"/>
        </w:rPr>
        <w:t>Сем, Ю. А.</w:t>
      </w:r>
      <w:r w:rsidRPr="007B5442">
        <w:rPr>
          <w:rFonts w:ascii="Times New Roman" w:eastAsia="Times New Roman" w:hAnsi="Times New Roman" w:cs="Times New Roman"/>
          <w:color w:val="333333"/>
          <w:sz w:val="24"/>
          <w:szCs w:val="24"/>
          <w:lang w:eastAsia="ru-RU"/>
        </w:rPr>
        <w:t> Нанайцы. Материальная культура (вторая половина середина ХХ века)</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Этнографические очерки / Ю. А. Сем. – Владивосток , 1973. – 313 с.</w:t>
      </w:r>
    </w:p>
    <w:p w:rsidR="007B5442" w:rsidRPr="007B5442" w:rsidRDefault="007B5442" w:rsidP="007B5442">
      <w:pPr>
        <w:shd w:val="clear" w:color="auto" w:fill="FFFFFF"/>
        <w:spacing w:after="300" w:line="240" w:lineRule="auto"/>
        <w:jc w:val="both"/>
        <w:rPr>
          <w:rFonts w:ascii="Times New Roman" w:eastAsia="Times New Roman" w:hAnsi="Times New Roman" w:cs="Times New Roman"/>
          <w:color w:val="333333"/>
          <w:sz w:val="24"/>
          <w:szCs w:val="24"/>
          <w:lang w:eastAsia="ru-RU"/>
        </w:rPr>
      </w:pPr>
      <w:proofErr w:type="spellStart"/>
      <w:r w:rsidRPr="007B5442">
        <w:rPr>
          <w:rFonts w:ascii="Times New Roman" w:eastAsia="Times New Roman" w:hAnsi="Times New Roman" w:cs="Times New Roman"/>
          <w:b/>
          <w:bCs/>
          <w:color w:val="333333"/>
          <w:sz w:val="24"/>
          <w:szCs w:val="24"/>
          <w:lang w:eastAsia="ru-RU"/>
        </w:rPr>
        <w:t>Шабурова</w:t>
      </w:r>
      <w:proofErr w:type="spellEnd"/>
      <w:r w:rsidRPr="007B5442">
        <w:rPr>
          <w:rFonts w:ascii="Times New Roman" w:eastAsia="Times New Roman" w:hAnsi="Times New Roman" w:cs="Times New Roman"/>
          <w:b/>
          <w:bCs/>
          <w:color w:val="333333"/>
          <w:sz w:val="24"/>
          <w:szCs w:val="24"/>
          <w:lang w:eastAsia="ru-RU"/>
        </w:rPr>
        <w:t>, О. А.</w:t>
      </w:r>
      <w:r w:rsidRPr="007B5442">
        <w:rPr>
          <w:rFonts w:ascii="Times New Roman" w:eastAsia="Times New Roman" w:hAnsi="Times New Roman" w:cs="Times New Roman"/>
          <w:color w:val="333333"/>
          <w:sz w:val="24"/>
          <w:szCs w:val="24"/>
          <w:lang w:eastAsia="ru-RU"/>
        </w:rPr>
        <w:t> Воспитание в нанайской семье середины XIX – начала ХХ вв.</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Монография / О. А. </w:t>
      </w:r>
      <w:proofErr w:type="spellStart"/>
      <w:r w:rsidRPr="007B5442">
        <w:rPr>
          <w:rFonts w:ascii="Times New Roman" w:eastAsia="Times New Roman" w:hAnsi="Times New Roman" w:cs="Times New Roman"/>
          <w:color w:val="333333"/>
          <w:sz w:val="24"/>
          <w:szCs w:val="24"/>
          <w:lang w:eastAsia="ru-RU"/>
        </w:rPr>
        <w:t>Шабурова</w:t>
      </w:r>
      <w:proofErr w:type="spellEnd"/>
      <w:r w:rsidRPr="007B5442">
        <w:rPr>
          <w:rFonts w:ascii="Times New Roman" w:eastAsia="Times New Roman" w:hAnsi="Times New Roman" w:cs="Times New Roman"/>
          <w:color w:val="333333"/>
          <w:sz w:val="24"/>
          <w:szCs w:val="24"/>
          <w:lang w:eastAsia="ru-RU"/>
        </w:rPr>
        <w:t>. – Комсомольск-на-Амуре</w:t>
      </w:r>
      <w:proofErr w:type="gramStart"/>
      <w:r w:rsidRPr="007B5442">
        <w:rPr>
          <w:rFonts w:ascii="Times New Roman" w:eastAsia="Times New Roman" w:hAnsi="Times New Roman" w:cs="Times New Roman"/>
          <w:color w:val="333333"/>
          <w:sz w:val="24"/>
          <w:szCs w:val="24"/>
          <w:lang w:eastAsia="ru-RU"/>
        </w:rPr>
        <w:t xml:space="preserve"> :</w:t>
      </w:r>
      <w:proofErr w:type="gramEnd"/>
      <w:r w:rsidRPr="007B5442">
        <w:rPr>
          <w:rFonts w:ascii="Times New Roman" w:eastAsia="Times New Roman" w:hAnsi="Times New Roman" w:cs="Times New Roman"/>
          <w:color w:val="333333"/>
          <w:sz w:val="24"/>
          <w:szCs w:val="24"/>
          <w:lang w:eastAsia="ru-RU"/>
        </w:rPr>
        <w:t xml:space="preserve"> Изд-во </w:t>
      </w:r>
      <w:proofErr w:type="spellStart"/>
      <w:r w:rsidRPr="007B5442">
        <w:rPr>
          <w:rFonts w:ascii="Times New Roman" w:eastAsia="Times New Roman" w:hAnsi="Times New Roman" w:cs="Times New Roman"/>
          <w:color w:val="333333"/>
          <w:sz w:val="24"/>
          <w:szCs w:val="24"/>
          <w:lang w:eastAsia="ru-RU"/>
        </w:rPr>
        <w:t>Комсом</w:t>
      </w:r>
      <w:proofErr w:type="spellEnd"/>
      <w:r w:rsidRPr="007B5442">
        <w:rPr>
          <w:rFonts w:ascii="Times New Roman" w:eastAsia="Times New Roman" w:hAnsi="Times New Roman" w:cs="Times New Roman"/>
          <w:color w:val="333333"/>
          <w:sz w:val="24"/>
          <w:szCs w:val="24"/>
          <w:lang w:eastAsia="ru-RU"/>
        </w:rPr>
        <w:t>.-н</w:t>
      </w:r>
      <w:proofErr w:type="gramStart"/>
      <w:r w:rsidRPr="007B5442">
        <w:rPr>
          <w:rFonts w:ascii="Times New Roman" w:eastAsia="Times New Roman" w:hAnsi="Times New Roman" w:cs="Times New Roman"/>
          <w:color w:val="333333"/>
          <w:sz w:val="24"/>
          <w:szCs w:val="24"/>
          <w:lang w:eastAsia="ru-RU"/>
        </w:rPr>
        <w:t>/А</w:t>
      </w:r>
      <w:proofErr w:type="gramEnd"/>
      <w:r w:rsidRPr="007B5442">
        <w:rPr>
          <w:rFonts w:ascii="Times New Roman" w:eastAsia="Times New Roman" w:hAnsi="Times New Roman" w:cs="Times New Roman"/>
          <w:color w:val="333333"/>
          <w:sz w:val="24"/>
          <w:szCs w:val="24"/>
          <w:lang w:eastAsia="ru-RU"/>
        </w:rPr>
        <w:t xml:space="preserve"> гос. </w:t>
      </w:r>
      <w:proofErr w:type="spellStart"/>
      <w:r w:rsidRPr="007B5442">
        <w:rPr>
          <w:rFonts w:ascii="Times New Roman" w:eastAsia="Times New Roman" w:hAnsi="Times New Roman" w:cs="Times New Roman"/>
          <w:color w:val="333333"/>
          <w:sz w:val="24"/>
          <w:szCs w:val="24"/>
          <w:lang w:eastAsia="ru-RU"/>
        </w:rPr>
        <w:t>пед</w:t>
      </w:r>
      <w:proofErr w:type="spellEnd"/>
      <w:r w:rsidRPr="007B5442">
        <w:rPr>
          <w:rFonts w:ascii="Times New Roman" w:eastAsia="Times New Roman" w:hAnsi="Times New Roman" w:cs="Times New Roman"/>
          <w:color w:val="333333"/>
          <w:sz w:val="24"/>
          <w:szCs w:val="24"/>
          <w:lang w:eastAsia="ru-RU"/>
        </w:rPr>
        <w:t>. ун-та, 2004. – 198 с.</w:t>
      </w:r>
    </w:p>
    <w:p w:rsidR="00953AF0" w:rsidRPr="007B5442" w:rsidRDefault="00953AF0" w:rsidP="007B5442">
      <w:pPr>
        <w:ind w:left="-709"/>
        <w:jc w:val="both"/>
        <w:rPr>
          <w:rFonts w:ascii="Times New Roman" w:hAnsi="Times New Roman" w:cs="Times New Roman"/>
          <w:sz w:val="24"/>
          <w:szCs w:val="24"/>
        </w:rPr>
      </w:pPr>
    </w:p>
    <w:sectPr w:rsidR="00953AF0" w:rsidRPr="007B5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F7C"/>
    <w:multiLevelType w:val="multilevel"/>
    <w:tmpl w:val="3EFC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41EC3"/>
    <w:multiLevelType w:val="multilevel"/>
    <w:tmpl w:val="8D16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8D"/>
    <w:rsid w:val="0065208D"/>
    <w:rsid w:val="007B5442"/>
    <w:rsid w:val="00953AF0"/>
    <w:rsid w:val="00D1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6749">
      <w:bodyDiv w:val="1"/>
      <w:marLeft w:val="0"/>
      <w:marRight w:val="0"/>
      <w:marTop w:val="0"/>
      <w:marBottom w:val="0"/>
      <w:divBdr>
        <w:top w:val="none" w:sz="0" w:space="0" w:color="auto"/>
        <w:left w:val="none" w:sz="0" w:space="0" w:color="auto"/>
        <w:bottom w:val="none" w:sz="0" w:space="0" w:color="auto"/>
        <w:right w:val="none" w:sz="0" w:space="0" w:color="auto"/>
      </w:divBdr>
      <w:divsChild>
        <w:div w:id="1967733420">
          <w:marLeft w:val="0"/>
          <w:marRight w:val="0"/>
          <w:marTop w:val="0"/>
          <w:marBottom w:val="225"/>
          <w:divBdr>
            <w:top w:val="none" w:sz="0" w:space="0" w:color="auto"/>
            <w:left w:val="single" w:sz="6" w:space="15" w:color="F0F0F0"/>
            <w:bottom w:val="single" w:sz="6" w:space="15" w:color="F0F0F0"/>
            <w:right w:val="single" w:sz="6" w:space="15" w:color="F0F0F0"/>
          </w:divBdr>
          <w:divsChild>
            <w:div w:id="1175731437">
              <w:marLeft w:val="0"/>
              <w:marRight w:val="0"/>
              <w:marTop w:val="0"/>
              <w:marBottom w:val="0"/>
              <w:divBdr>
                <w:top w:val="none" w:sz="0" w:space="0" w:color="auto"/>
                <w:left w:val="none" w:sz="0" w:space="0" w:color="auto"/>
                <w:bottom w:val="none" w:sz="0" w:space="0" w:color="auto"/>
                <w:right w:val="none" w:sz="0" w:space="0" w:color="auto"/>
              </w:divBdr>
              <w:divsChild>
                <w:div w:id="126164102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09917244">
          <w:marLeft w:val="0"/>
          <w:marRight w:val="0"/>
          <w:marTop w:val="300"/>
          <w:marBottom w:val="300"/>
          <w:divBdr>
            <w:top w:val="none" w:sz="0" w:space="0" w:color="auto"/>
            <w:left w:val="none" w:sz="0" w:space="0" w:color="auto"/>
            <w:bottom w:val="none" w:sz="0" w:space="0" w:color="auto"/>
            <w:right w:val="none" w:sz="0" w:space="0" w:color="auto"/>
          </w:divBdr>
        </w:div>
        <w:div w:id="120036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п. Синда</dc:creator>
  <cp:keywords/>
  <dc:description/>
  <cp:lastModifiedBy>Детский сад п. Синда</cp:lastModifiedBy>
  <cp:revision>5</cp:revision>
  <cp:lastPrinted>2024-09-10T04:47:00Z</cp:lastPrinted>
  <dcterms:created xsi:type="dcterms:W3CDTF">2024-09-10T04:46:00Z</dcterms:created>
  <dcterms:modified xsi:type="dcterms:W3CDTF">2025-03-24T00:04:00Z</dcterms:modified>
</cp:coreProperties>
</file>