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9C" w:rsidRPr="0072139C" w:rsidRDefault="0072139C" w:rsidP="00721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13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Pr="0072139C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72139C" w:rsidRPr="0072139C" w:rsidRDefault="0072139C" w:rsidP="007213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3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Заведующий </w:t>
      </w:r>
      <w:proofErr w:type="spellStart"/>
      <w:proofErr w:type="gramStart"/>
      <w:r w:rsidRPr="0072139C">
        <w:rPr>
          <w:rFonts w:ascii="Times New Roman" w:eastAsia="Calibri" w:hAnsi="Times New Roman" w:cs="Times New Roman"/>
          <w:sz w:val="24"/>
          <w:szCs w:val="24"/>
        </w:rPr>
        <w:t>МАДОУ«</w:t>
      </w:r>
      <w:proofErr w:type="gramEnd"/>
      <w:r w:rsidRPr="0072139C">
        <w:rPr>
          <w:rFonts w:ascii="Times New Roman" w:eastAsia="Calibri" w:hAnsi="Times New Roman" w:cs="Times New Roman"/>
          <w:sz w:val="24"/>
          <w:szCs w:val="24"/>
        </w:rPr>
        <w:t>Детский</w:t>
      </w:r>
      <w:proofErr w:type="spellEnd"/>
      <w:r w:rsidRPr="0072139C">
        <w:rPr>
          <w:rFonts w:ascii="Times New Roman" w:eastAsia="Calibri" w:hAnsi="Times New Roman" w:cs="Times New Roman"/>
          <w:sz w:val="24"/>
          <w:szCs w:val="24"/>
        </w:rPr>
        <w:t xml:space="preserve"> сад п.Синда»                                                                                                                          </w:t>
      </w:r>
    </w:p>
    <w:p w:rsidR="0072139C" w:rsidRPr="0072139C" w:rsidRDefault="0072139C" w:rsidP="007213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3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__________________Е.Г.Бельды</w:t>
      </w:r>
    </w:p>
    <w:p w:rsidR="0072139C" w:rsidRPr="0072139C" w:rsidRDefault="0072139C" w:rsidP="007213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21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139C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7213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139C" w:rsidRPr="0072139C" w:rsidRDefault="0072139C" w:rsidP="007213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139C" w:rsidRPr="0072139C" w:rsidRDefault="0072139C" w:rsidP="00721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39C">
        <w:rPr>
          <w:rFonts w:ascii="Times New Roman" w:eastAsia="Calibri" w:hAnsi="Times New Roman" w:cs="Times New Roman"/>
          <w:sz w:val="28"/>
          <w:szCs w:val="28"/>
        </w:rPr>
        <w:t>План непрерывной непосредственной образовательной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139C">
        <w:rPr>
          <w:rFonts w:ascii="Times New Roman" w:eastAsia="Calibri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«Детский сад </w:t>
      </w:r>
      <w:r w:rsidR="002428E8">
        <w:rPr>
          <w:rFonts w:ascii="Times New Roman" w:eastAsia="Calibri" w:hAnsi="Times New Roman" w:cs="Times New Roman"/>
          <w:sz w:val="28"/>
          <w:szCs w:val="28"/>
        </w:rPr>
        <w:t>п.Синда» на 2022-2023</w:t>
      </w:r>
      <w:r w:rsidRPr="0072139C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="-431" w:tblpY="157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992"/>
        <w:gridCol w:w="850"/>
        <w:gridCol w:w="993"/>
        <w:gridCol w:w="992"/>
        <w:gridCol w:w="1134"/>
        <w:gridCol w:w="992"/>
        <w:gridCol w:w="1134"/>
        <w:gridCol w:w="992"/>
        <w:gridCol w:w="851"/>
        <w:gridCol w:w="1134"/>
      </w:tblGrid>
      <w:tr w:rsidR="0072139C" w:rsidRPr="0072139C" w:rsidTr="0072139C"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Организованная</w:t>
            </w:r>
            <w:proofErr w:type="spellEnd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образовательная</w:t>
            </w:r>
            <w:proofErr w:type="spellEnd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деятельность</w:t>
            </w:r>
            <w:proofErr w:type="spellEnd"/>
          </w:p>
        </w:tc>
      </w:tr>
      <w:tr w:rsidR="0072139C" w:rsidRPr="0072139C" w:rsidTr="0072139C">
        <w:trPr>
          <w:trHeight w:val="621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Образовательные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области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Базовый</w:t>
            </w:r>
            <w:proofErr w:type="spellEnd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вид</w:t>
            </w:r>
            <w:proofErr w:type="spellEnd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деятельности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Вторая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группа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раннего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возраста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Младшая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группа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Средняя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группа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Старшая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группа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Подготовительная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группа</w:t>
            </w:r>
            <w:proofErr w:type="spellEnd"/>
          </w:p>
        </w:tc>
      </w:tr>
      <w:tr w:rsidR="0072139C" w:rsidRPr="0072139C" w:rsidTr="0072139C">
        <w:trPr>
          <w:trHeight w:val="43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Кол-во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неделю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Кол-во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Кол-во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Кол-во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Кол-во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Кол-во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Кол-во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Кол-во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Кол-во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неделю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Кол-во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год</w:t>
            </w:r>
            <w:proofErr w:type="spellEnd"/>
          </w:p>
        </w:tc>
      </w:tr>
      <w:tr w:rsidR="0072139C" w:rsidRPr="0072139C" w:rsidTr="0072139C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Физическое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развитие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помещении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72</w:t>
            </w:r>
          </w:p>
        </w:tc>
      </w:tr>
      <w:tr w:rsidR="0072139C" w:rsidRPr="0072139C" w:rsidTr="0072139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воздухе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36</w:t>
            </w:r>
          </w:p>
        </w:tc>
      </w:tr>
      <w:tr w:rsidR="0072139C" w:rsidRPr="0072139C" w:rsidTr="0072139C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Познавательное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развитие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Ознакомление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с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окружающим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миром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36</w:t>
            </w:r>
          </w:p>
        </w:tc>
      </w:tr>
      <w:tr w:rsidR="0072139C" w:rsidRPr="0072139C" w:rsidTr="0072139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ФЭМП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72</w:t>
            </w:r>
          </w:p>
        </w:tc>
      </w:tr>
      <w:tr w:rsidR="0072139C" w:rsidRPr="0072139C" w:rsidTr="007213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Речевое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развитие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Развитие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речи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36</w:t>
            </w:r>
          </w:p>
        </w:tc>
      </w:tr>
      <w:tr w:rsidR="0072139C" w:rsidRPr="0072139C" w:rsidTr="007213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Подготовка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к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обучению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грамоте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36</w:t>
            </w:r>
          </w:p>
        </w:tc>
      </w:tr>
      <w:tr w:rsidR="0072139C" w:rsidRPr="0072139C" w:rsidTr="0072139C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Художественно-эстетическое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развитие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Рисование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72</w:t>
            </w:r>
          </w:p>
        </w:tc>
      </w:tr>
      <w:tr w:rsidR="0072139C" w:rsidRPr="0072139C" w:rsidTr="0072139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Лепка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18</w:t>
            </w:r>
          </w:p>
        </w:tc>
      </w:tr>
      <w:tr w:rsidR="0072139C" w:rsidRPr="0072139C" w:rsidTr="0072139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Аппликация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 w:eastAsia="ru-RU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 w:eastAsia="ru-RU"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18</w:t>
            </w:r>
          </w:p>
        </w:tc>
      </w:tr>
      <w:tr w:rsidR="0072139C" w:rsidRPr="0072139C" w:rsidTr="0072139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Музыка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72</w:t>
            </w:r>
          </w:p>
        </w:tc>
      </w:tr>
      <w:tr w:rsidR="0072139C" w:rsidRPr="0072139C" w:rsidTr="007213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lastRenderedPageBreak/>
              <w:t>Социально-коммуникативное</w:t>
            </w:r>
            <w:proofErr w:type="spellEnd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развитие</w:t>
            </w:r>
            <w:proofErr w:type="spellEnd"/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Реализуется через интеграцию непрерывной непосредственно образовательной деятельности; в совместной деятельности взрослого и детей; в самостоятельной деятельности детей.</w:t>
            </w:r>
          </w:p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Трудовая деятельность реализуется в совместной деятельности взрослого и детей. Для детей младшего и среднего дошкольного возраста через самообслуживание и простейшие трудовые поручения.</w:t>
            </w:r>
          </w:p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Общественно полезный труд для детей старшего дошкольного возраста проводится в форме самообслуживания, элементарного хозяйственно-бытового труда и труда в природе и не превышает 20 мин в день.</w:t>
            </w:r>
          </w:p>
        </w:tc>
      </w:tr>
      <w:tr w:rsidR="0072139C" w:rsidRPr="0072139C" w:rsidTr="0072139C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highlight w:val="yellow"/>
                <w:lang w:val="en-US" w:eastAsia="ru-RU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Количество</w:t>
            </w:r>
            <w:proofErr w:type="spellEnd"/>
            <w:r w:rsidRPr="00721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видов</w:t>
            </w:r>
            <w:proofErr w:type="spellEnd"/>
            <w:r w:rsidRPr="00721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 образовательной </w:t>
            </w:r>
            <w:proofErr w:type="spellStart"/>
            <w:r w:rsidRPr="00721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деятельности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468</w:t>
            </w:r>
          </w:p>
        </w:tc>
      </w:tr>
      <w:tr w:rsidR="0072139C" w:rsidRPr="0072139C" w:rsidTr="0072139C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Часть, формируемая</w:t>
            </w:r>
          </w:p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участниками </w:t>
            </w:r>
          </w:p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образовательных</w:t>
            </w:r>
          </w:p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отношений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«</w:t>
            </w: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Математические ступени</w:t>
            </w: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36</w:t>
            </w:r>
          </w:p>
        </w:tc>
      </w:tr>
      <w:tr w:rsidR="0072139C" w:rsidRPr="0072139C" w:rsidTr="0072139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«</w:t>
            </w:r>
            <w:proofErr w:type="spellStart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Ялкан</w:t>
            </w:r>
            <w:proofErr w:type="spellEnd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Один раз в неделю во взаимодействии взрослого с детьми в совместной деятельности</w:t>
            </w:r>
          </w:p>
        </w:tc>
      </w:tr>
      <w:tr w:rsidR="0072139C" w:rsidRPr="0072139C" w:rsidTr="0072139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«В мире профессий»</w:t>
            </w:r>
          </w:p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«Маленькие дальневосточники»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Ежедневно во взаимодействии взрослого с детьми в различных видах деятельности</w:t>
            </w:r>
          </w:p>
        </w:tc>
      </w:tr>
      <w:tr w:rsidR="0072139C" w:rsidRPr="0072139C" w:rsidTr="0072139C">
        <w:trPr>
          <w:trHeight w:val="31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«Формирование привычки самообслуживания – уход за зубами у детей 4-6 лет»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</w:p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Ежедневно во взаимодействии взрослого с детьми после обеда</w:t>
            </w:r>
          </w:p>
        </w:tc>
      </w:tr>
      <w:tr w:rsidR="0072139C" w:rsidRPr="0072139C" w:rsidTr="0072139C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 xml:space="preserve">БОС </w:t>
            </w: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«</w:t>
            </w: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 xml:space="preserve">Учимся и </w:t>
            </w:r>
            <w:proofErr w:type="spellStart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оздоравливаемся</w:t>
            </w:r>
            <w:proofErr w:type="spellEnd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Ежедневно во взаимодействии взрослого с детьми в различных видах деятельности</w:t>
            </w:r>
          </w:p>
        </w:tc>
      </w:tr>
      <w:tr w:rsidR="0072139C" w:rsidRPr="0072139C" w:rsidTr="007213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2139C">
              <w:rPr>
                <w:rFonts w:ascii="Times New Roman" w:eastAsia="Calibri" w:hAnsi="Times New Roman" w:cs="Times New Roman"/>
                <w:sz w:val="28"/>
                <w:szCs w:val="28"/>
              </w:rPr>
              <w:t>«Экономическое воспитание: основы финансовой грамотности»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Реализуется через интеграцию непрерывной образовательной деятельности; в совместной деятельности взрослого и детей; в самостоятельной деятельности детей</w:t>
            </w:r>
          </w:p>
        </w:tc>
      </w:tr>
      <w:tr w:rsidR="0072139C" w:rsidRPr="0072139C" w:rsidTr="007213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39C" w:rsidRPr="0072139C" w:rsidRDefault="0072139C" w:rsidP="007213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504</w:t>
            </w:r>
          </w:p>
        </w:tc>
      </w:tr>
      <w:tr w:rsidR="0072139C" w:rsidRPr="0072139C" w:rsidTr="0072139C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Продолжительность непрерывной образовательной деятельности СанПиН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Не</w:t>
            </w:r>
            <w:proofErr w:type="spellEnd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более</w:t>
            </w:r>
            <w:proofErr w:type="spellEnd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 xml:space="preserve"> 10 </w:t>
            </w:r>
            <w:proofErr w:type="spellStart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минут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Не</w:t>
            </w:r>
            <w:proofErr w:type="spellEnd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более</w:t>
            </w:r>
            <w:proofErr w:type="spellEnd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 xml:space="preserve"> 15 </w:t>
            </w:r>
            <w:proofErr w:type="spellStart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минут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Не</w:t>
            </w:r>
            <w:proofErr w:type="spellEnd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более</w:t>
            </w:r>
            <w:proofErr w:type="spellEnd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 xml:space="preserve"> 20минут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Не</w:t>
            </w:r>
            <w:proofErr w:type="spellEnd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более</w:t>
            </w:r>
            <w:proofErr w:type="spellEnd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 xml:space="preserve"> 25 </w:t>
            </w:r>
            <w:proofErr w:type="spellStart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минут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Не</w:t>
            </w:r>
            <w:proofErr w:type="spellEnd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более</w:t>
            </w:r>
            <w:proofErr w:type="spellEnd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 xml:space="preserve"> 30 </w:t>
            </w:r>
            <w:proofErr w:type="spellStart"/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  <w:t>минут</w:t>
            </w:r>
            <w:proofErr w:type="spellEnd"/>
          </w:p>
        </w:tc>
      </w:tr>
      <w:tr w:rsidR="0072139C" w:rsidRPr="0072139C" w:rsidTr="0072139C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721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Индивидуальная</w:t>
            </w:r>
            <w:proofErr w:type="spellEnd"/>
            <w:r w:rsidRPr="00721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721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коррекционная</w:t>
            </w:r>
            <w:proofErr w:type="spellEnd"/>
            <w:r w:rsidRPr="00721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 xml:space="preserve"> работа </w:t>
            </w:r>
            <w:proofErr w:type="spellStart"/>
            <w:r w:rsidRPr="00721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воспитателя</w:t>
            </w:r>
            <w:proofErr w:type="spellEnd"/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9C" w:rsidRPr="0072139C" w:rsidRDefault="0072139C" w:rsidP="0072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7213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Ежедневно во второй половине дня</w:t>
            </w:r>
          </w:p>
        </w:tc>
      </w:tr>
    </w:tbl>
    <w:p w:rsidR="00637469" w:rsidRDefault="00637469"/>
    <w:p w:rsidR="002428E8" w:rsidRPr="002428E8" w:rsidRDefault="002428E8" w:rsidP="002428E8">
      <w:pPr>
        <w:spacing w:after="0" w:line="240" w:lineRule="auto"/>
        <w:ind w:right="53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8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Организация мониторинга достижения детьми планируемых результатов освоения основной образовательной программы дошкольного образования</w:t>
      </w:r>
    </w:p>
    <w:p w:rsidR="002428E8" w:rsidRPr="002428E8" w:rsidRDefault="002428E8" w:rsidP="002428E8">
      <w:pPr>
        <w:spacing w:after="0" w:line="240" w:lineRule="auto"/>
        <w:ind w:left="-142" w:right="5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E8">
        <w:rPr>
          <w:rFonts w:ascii="Times New Roman" w:eastAsia="Times New Roman" w:hAnsi="Times New Roman" w:cs="Times New Roman"/>
          <w:sz w:val="28"/>
          <w:szCs w:val="28"/>
        </w:rPr>
        <w:t>Мониторинг достижения детьми планируемых результатов освоения основной общеобразовательной программы дошкольного образования включает два компонента:</w:t>
      </w:r>
    </w:p>
    <w:p w:rsidR="002428E8" w:rsidRPr="002428E8" w:rsidRDefault="002428E8" w:rsidP="002428E8">
      <w:pPr>
        <w:spacing w:after="0" w:line="240" w:lineRule="auto"/>
        <w:ind w:left="-142" w:right="5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E8">
        <w:rPr>
          <w:rFonts w:ascii="Times New Roman" w:eastAsia="Times New Roman" w:hAnsi="Times New Roman" w:cs="Times New Roman"/>
          <w:sz w:val="28"/>
          <w:szCs w:val="28"/>
        </w:rPr>
        <w:t>- мониторинг образовательного процесса (мониторинг освоения образовательных областей программы), осуществляется через отслеживание результатов освоения основной общеобразовательной программы дошкольного образования;</w:t>
      </w:r>
    </w:p>
    <w:p w:rsidR="002428E8" w:rsidRPr="002428E8" w:rsidRDefault="002428E8" w:rsidP="002428E8">
      <w:pPr>
        <w:spacing w:after="0" w:line="240" w:lineRule="auto"/>
        <w:ind w:left="-142" w:right="5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E8">
        <w:rPr>
          <w:rFonts w:ascii="Times New Roman" w:eastAsia="Times New Roman" w:hAnsi="Times New Roman" w:cs="Times New Roman"/>
          <w:sz w:val="28"/>
          <w:szCs w:val="28"/>
        </w:rPr>
        <w:t>- мониторинг детского развития, проводится на основе оценки развития интегративных качеств ребёнка.</w:t>
      </w:r>
    </w:p>
    <w:p w:rsidR="002428E8" w:rsidRPr="002428E8" w:rsidRDefault="002428E8" w:rsidP="002428E8">
      <w:pPr>
        <w:spacing w:after="0" w:line="240" w:lineRule="auto"/>
        <w:ind w:left="-142" w:right="5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E8">
        <w:rPr>
          <w:rFonts w:ascii="Times New Roman" w:eastAsia="Times New Roman" w:hAnsi="Times New Roman" w:cs="Times New Roman"/>
          <w:sz w:val="28"/>
          <w:szCs w:val="28"/>
        </w:rPr>
        <w:t>Промежуточный мониторинг достижения детьми планируемых результатов Программы проводится:</w:t>
      </w:r>
    </w:p>
    <w:p w:rsidR="002428E8" w:rsidRPr="002428E8" w:rsidRDefault="002428E8" w:rsidP="002428E8">
      <w:pPr>
        <w:spacing w:after="0" w:line="240" w:lineRule="auto"/>
        <w:ind w:left="-142" w:right="5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E8">
        <w:rPr>
          <w:rFonts w:ascii="Times New Roman" w:eastAsia="Times New Roman" w:hAnsi="Times New Roman" w:cs="Times New Roman"/>
          <w:sz w:val="28"/>
          <w:szCs w:val="28"/>
        </w:rPr>
        <w:t>- в начале учебного года в 1 младш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группе с 1 по 15 октября 2022 </w:t>
      </w:r>
      <w:r w:rsidRPr="002428E8">
        <w:rPr>
          <w:rFonts w:ascii="Times New Roman" w:eastAsia="Times New Roman" w:hAnsi="Times New Roman" w:cs="Times New Roman"/>
          <w:sz w:val="28"/>
          <w:szCs w:val="28"/>
        </w:rPr>
        <w:t>года (по окончании адаптационного периода);</w:t>
      </w:r>
    </w:p>
    <w:p w:rsidR="002428E8" w:rsidRPr="002428E8" w:rsidRDefault="002428E8" w:rsidP="002428E8">
      <w:pPr>
        <w:spacing w:after="0" w:line="240" w:lineRule="auto"/>
        <w:ind w:left="-142" w:right="5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E8">
        <w:rPr>
          <w:rFonts w:ascii="Times New Roman" w:eastAsia="Times New Roman" w:hAnsi="Times New Roman" w:cs="Times New Roman"/>
          <w:sz w:val="28"/>
          <w:szCs w:val="28"/>
        </w:rPr>
        <w:t>- в остальных возрастных гр</w:t>
      </w:r>
      <w:r>
        <w:rPr>
          <w:rFonts w:ascii="Times New Roman" w:eastAsia="Times New Roman" w:hAnsi="Times New Roman" w:cs="Times New Roman"/>
          <w:sz w:val="28"/>
          <w:szCs w:val="28"/>
        </w:rPr>
        <w:t>уппах – с 17 по 30 сентября 2022</w:t>
      </w:r>
      <w:r w:rsidRPr="002428E8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2428E8" w:rsidRPr="002428E8" w:rsidRDefault="002428E8" w:rsidP="002428E8">
      <w:pPr>
        <w:spacing w:after="0" w:line="240" w:lineRule="auto"/>
        <w:ind w:left="-142" w:right="5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E8">
        <w:rPr>
          <w:rFonts w:ascii="Times New Roman" w:eastAsia="Times New Roman" w:hAnsi="Times New Roman" w:cs="Times New Roman"/>
          <w:sz w:val="28"/>
          <w:szCs w:val="28"/>
        </w:rPr>
        <w:t>- в конце учебного года во всех возрас</w:t>
      </w:r>
      <w:r>
        <w:rPr>
          <w:rFonts w:ascii="Times New Roman" w:eastAsia="Times New Roman" w:hAnsi="Times New Roman" w:cs="Times New Roman"/>
          <w:sz w:val="28"/>
          <w:szCs w:val="28"/>
        </w:rPr>
        <w:t>тных группах с 17 по 31 мая 2023</w:t>
      </w:r>
      <w:r w:rsidRPr="002428E8">
        <w:rPr>
          <w:rFonts w:ascii="Times New Roman" w:eastAsia="Times New Roman" w:hAnsi="Times New Roman" w:cs="Times New Roman"/>
          <w:sz w:val="28"/>
          <w:szCs w:val="28"/>
        </w:rPr>
        <w:t xml:space="preserve"> года в соответствии </w:t>
      </w:r>
      <w:proofErr w:type="gramStart"/>
      <w:r w:rsidRPr="002428E8">
        <w:rPr>
          <w:rFonts w:ascii="Times New Roman" w:eastAsia="Times New Roman" w:hAnsi="Times New Roman" w:cs="Times New Roman"/>
          <w:sz w:val="28"/>
          <w:szCs w:val="28"/>
        </w:rPr>
        <w:t>с  комплексно</w:t>
      </w:r>
      <w:proofErr w:type="gramEnd"/>
      <w:r w:rsidRPr="002428E8">
        <w:rPr>
          <w:rFonts w:ascii="Times New Roman" w:eastAsia="Times New Roman" w:hAnsi="Times New Roman" w:cs="Times New Roman"/>
          <w:sz w:val="28"/>
          <w:szCs w:val="28"/>
        </w:rPr>
        <w:t>-тематическим планированием всех групп.</w:t>
      </w:r>
    </w:p>
    <w:p w:rsidR="002428E8" w:rsidRPr="002428E8" w:rsidRDefault="002428E8" w:rsidP="002428E8">
      <w:pPr>
        <w:spacing w:after="0" w:line="240" w:lineRule="auto"/>
        <w:ind w:right="536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428E8" w:rsidRPr="002428E8" w:rsidRDefault="002428E8" w:rsidP="002428E8">
      <w:pPr>
        <w:spacing w:after="0" w:line="240" w:lineRule="auto"/>
        <w:ind w:right="536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428E8" w:rsidRPr="002428E8" w:rsidRDefault="002428E8" w:rsidP="00242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428E8" w:rsidRPr="002428E8" w:rsidRDefault="002428E8" w:rsidP="00242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428E8" w:rsidRDefault="002428E8"/>
    <w:sectPr w:rsidR="002428E8" w:rsidSect="0072139C">
      <w:pgSz w:w="16838" w:h="11906" w:orient="landscape"/>
      <w:pgMar w:top="426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F9"/>
    <w:rsid w:val="002428E8"/>
    <w:rsid w:val="004D1EF9"/>
    <w:rsid w:val="00637469"/>
    <w:rsid w:val="0072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5046"/>
  <w15:chartTrackingRefBased/>
  <w15:docId w15:val="{9D846D36-3DAE-4D27-B028-F23D6B5C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Asus_K56C</dc:creator>
  <cp:keywords/>
  <dc:description/>
  <cp:lastModifiedBy>Asus_K56C</cp:lastModifiedBy>
  <cp:revision>3</cp:revision>
  <dcterms:created xsi:type="dcterms:W3CDTF">2021-09-06T04:53:00Z</dcterms:created>
  <dcterms:modified xsi:type="dcterms:W3CDTF">2022-07-19T02:35:00Z</dcterms:modified>
</cp:coreProperties>
</file>